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6535" w:type="pct"/>
        <w:tblInd w:w="-1310" w:type="dxa"/>
        <w:tblLook w:val="01E0" w:firstRow="1" w:lastRow="1" w:firstColumn="1" w:lastColumn="1" w:noHBand="0" w:noVBand="0"/>
      </w:tblPr>
      <w:tblGrid>
        <w:gridCol w:w="291"/>
        <w:gridCol w:w="11086"/>
        <w:gridCol w:w="477"/>
      </w:tblGrid>
      <w:tr w:rsidR="00C90006" w:rsidRPr="00231219" w:rsidTr="001516B3">
        <w:trPr>
          <w:trHeight w:hRule="exact" w:val="255"/>
        </w:trPr>
        <w:tc>
          <w:tcPr>
            <w:tcW w:w="123" w:type="pct"/>
            <w:shd w:val="clear" w:color="auto" w:fill="auto"/>
          </w:tcPr>
          <w:p w:rsidR="00C90006" w:rsidRPr="00231219" w:rsidRDefault="00C90006"/>
        </w:tc>
        <w:tc>
          <w:tcPr>
            <w:tcW w:w="4676" w:type="pct"/>
            <w:shd w:val="clear" w:color="auto" w:fill="auto"/>
          </w:tcPr>
          <w:p w:rsidR="00C90006" w:rsidRPr="00231219" w:rsidRDefault="00F46389" w:rsidP="00F46389">
            <w:pPr>
              <w:tabs>
                <w:tab w:val="left" w:pos="7217"/>
              </w:tabs>
            </w:pPr>
            <w:r w:rsidRPr="00231219">
              <w:tab/>
            </w:r>
          </w:p>
        </w:tc>
        <w:tc>
          <w:tcPr>
            <w:tcW w:w="201" w:type="pct"/>
            <w:shd w:val="clear" w:color="auto" w:fill="auto"/>
          </w:tcPr>
          <w:p w:rsidR="00C90006" w:rsidRPr="00231219" w:rsidRDefault="00C90006"/>
        </w:tc>
      </w:tr>
    </w:tbl>
    <w:p w:rsidR="00E662FE" w:rsidRPr="00231219" w:rsidRDefault="00E662FE" w:rsidP="00825554">
      <w:pPr>
        <w:pStyle w:val="berschrift1"/>
      </w:pPr>
      <w:bookmarkStart w:id="0" w:name="_Toc461103189"/>
      <w:proofErr w:type="spellStart"/>
      <w:r w:rsidRPr="00231219">
        <w:t>Lorem</w:t>
      </w:r>
      <w:proofErr w:type="spellEnd"/>
      <w:r w:rsidRPr="00231219">
        <w:t xml:space="preserve"> </w:t>
      </w:r>
      <w:proofErr w:type="spellStart"/>
      <w:r w:rsidRPr="00231219">
        <w:t>Ipsum</w:t>
      </w:r>
      <w:bookmarkEnd w:id="0"/>
      <w:proofErr w:type="spellEnd"/>
    </w:p>
    <w:p w:rsidR="00E662FE" w:rsidRPr="00231219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</w:p>
    <w:p w:rsidR="00E662FE" w:rsidRPr="00231219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  <w:r w:rsidRPr="00231219">
        <w:rPr>
          <w:rFonts w:ascii="Arial" w:hAnsi="Arial" w:cs="Arial"/>
          <w:sz w:val="20"/>
          <w:szCs w:val="20"/>
          <w:lang w:eastAsia="ko-KR"/>
        </w:rPr>
        <w:t xml:space="preserve">Maecenas a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venenatis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est.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Quisque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tempus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tristique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purus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eleifend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pharetra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massa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adipiscing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sollicitudin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Quisque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imperdiet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suscipit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ante, in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molestie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sapien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accumsan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at.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Etiam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urna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nunc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ultrices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iaculis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at,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condimentum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vitae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lectus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Nullam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placerat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ultricies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tempus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at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Fusce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tempus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consequat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Phasellus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euismod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vulputate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nulla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pharetra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Cum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sociis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natoque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penatibus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magnis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parturient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montes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nascetur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ridiculus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Cras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mauris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non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arcu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aliquam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dignissim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in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dolor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Nullam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mollis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tellus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Curabitur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leo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tincidunt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lacinia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at,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auctor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mi. Class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aptent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taciti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sociosqu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ad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litora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torquent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per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conubia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nostra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per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inceptos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himenaeos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Suspendisse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lacinia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molestie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placerat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Fusce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iaculis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consequat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Class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aptent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taciti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sociosqu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ad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litora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torquent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per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conubia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nostra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per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inceptos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himenaeos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Maecenas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enim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mi,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pretium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porta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vitae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gravida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Nam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dolor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laoreet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rutrum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semper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</w:p>
    <w:p w:rsidR="00E23CBE" w:rsidRPr="00231219" w:rsidRDefault="00E23CB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</w:p>
    <w:p w:rsidR="00E662FE" w:rsidRPr="00231219" w:rsidRDefault="00E662FE" w:rsidP="006F4E23">
      <w:pPr>
        <w:pStyle w:val="berschrift2"/>
      </w:pPr>
      <w:bookmarkStart w:id="1" w:name="_Toc461103190"/>
      <w:proofErr w:type="spellStart"/>
      <w:r w:rsidRPr="00231219">
        <w:t>Lorem</w:t>
      </w:r>
      <w:proofErr w:type="spellEnd"/>
      <w:r w:rsidRPr="00231219">
        <w:t xml:space="preserve"> </w:t>
      </w:r>
      <w:proofErr w:type="spellStart"/>
      <w:r w:rsidRPr="00231219">
        <w:t>Ipsum</w:t>
      </w:r>
      <w:bookmarkEnd w:id="1"/>
      <w:proofErr w:type="spellEnd"/>
    </w:p>
    <w:p w:rsidR="00E662FE" w:rsidRPr="00231219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</w:p>
    <w:p w:rsidR="00E662FE" w:rsidRPr="00231219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Nullam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volutpat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lacus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turpis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placerat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Suspendisse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non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massa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eros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imperdiet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luctus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blandit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pulvinar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Quisque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tellus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metus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ultricies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vehicula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ultricies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in,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fringilla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sapien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Mauris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leo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nunc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pellentesque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consequat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ipsum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Nulla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facilisi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Nulla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vestibulum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erat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Cras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at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massa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mauris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posuere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facilisis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Donec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urna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lobortis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sodales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ornare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in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dolor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Curabitur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metus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augue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consectetur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at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tristique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vulputate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tellus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In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interdum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odio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nibh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auctor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Suspendisse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ultricies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urna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commodo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eleifend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ullamcorper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non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turpis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aliquam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nisl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condimentum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volutpat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neque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ante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adipiscing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lectus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egestas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sapien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non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felis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Nunc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tristique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eros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sollicitudin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elementum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rutrum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nibh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dolor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vestibulum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ligula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tempus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dolor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odio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augue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Cum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sociis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natoque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penatibus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magnis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parturient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montes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nascetur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ridiculus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Aliquam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imperdiet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purus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ultricies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commodo. </w:t>
      </w:r>
    </w:p>
    <w:p w:rsidR="00E662FE" w:rsidRPr="00231219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</w:p>
    <w:p w:rsidR="00E662FE" w:rsidRPr="00231219" w:rsidRDefault="00E662FE" w:rsidP="006F4E23">
      <w:pPr>
        <w:pStyle w:val="berschrift2"/>
      </w:pPr>
      <w:bookmarkStart w:id="2" w:name="_Toc461103191"/>
      <w:proofErr w:type="spellStart"/>
      <w:r w:rsidRPr="00231219">
        <w:t>Lorem</w:t>
      </w:r>
      <w:proofErr w:type="spellEnd"/>
      <w:r w:rsidRPr="00231219">
        <w:t xml:space="preserve"> </w:t>
      </w:r>
      <w:proofErr w:type="spellStart"/>
      <w:r w:rsidRPr="00231219">
        <w:t>Ipsum</w:t>
      </w:r>
      <w:bookmarkEnd w:id="2"/>
      <w:proofErr w:type="spellEnd"/>
    </w:p>
    <w:p w:rsidR="00E662FE" w:rsidRPr="00231219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</w:p>
    <w:p w:rsidR="00E662FE" w:rsidRPr="00231219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Cras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vehicula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bibendum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erat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in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consequat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Duis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elit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orci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venenatis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vestibulum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accumsan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sed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metus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Donec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diam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semper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feugiat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in,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ultrices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sed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tellus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Pellentesque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purus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lectus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Duis magna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orci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egestas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porta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dictum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in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risus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Nam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porta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ante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rutrum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interdum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lacinia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arcu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lacus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faucibus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tincidunt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nibh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risus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Curabitur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pulvinar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felis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augue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egestas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porttitor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Aliquam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ante,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sollicitudin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lectus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Aenean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convallis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ipsum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Fusce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augue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laoreet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tempus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mattis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ante.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Vivamus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at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lacus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eros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</w:p>
    <w:p w:rsidR="00E662FE" w:rsidRPr="00231219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</w:p>
    <w:p w:rsidR="00E662FE" w:rsidRPr="00231219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Lorem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ipsum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dolor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consectetur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adipiscing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elit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Quisque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pulvinar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tristique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mi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bibendum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Nulla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lectus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arcu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adipiscing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facilisis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laoreet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felis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Aenean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erat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placerat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fermentum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fermentum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egestas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adipiscing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metus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Nunc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magna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neque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pretium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porttitor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et,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eleifend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dui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In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hac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habitasse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platea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dictumst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Cum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sociis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natoque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penatibus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magnis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parturient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montes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nascetur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ridiculus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Phasellus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consequat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laoreet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placerat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Vivamus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aliquam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odio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congue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varius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Aliquam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erat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volutpat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Duis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arcu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tellus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sed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adipiscing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lacus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Vivamus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diam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arcu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fringilla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accumsan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non,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dapibus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vitae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est.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Fusce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sagittis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sodales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nunc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faucibus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fringilla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Nullam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eleifend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orci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at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nibh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tincidunt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mollis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urna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pharetra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</w:p>
    <w:p w:rsidR="00E662FE" w:rsidRPr="00231219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</w:p>
    <w:p w:rsidR="00E662FE" w:rsidRPr="00231219" w:rsidRDefault="00E662FE" w:rsidP="006F4E23">
      <w:pPr>
        <w:pStyle w:val="berschrift2"/>
      </w:pPr>
      <w:bookmarkStart w:id="3" w:name="_Toc461103192"/>
      <w:proofErr w:type="spellStart"/>
      <w:r w:rsidRPr="00231219">
        <w:t>Lorem</w:t>
      </w:r>
      <w:proofErr w:type="spellEnd"/>
      <w:r w:rsidRPr="00231219">
        <w:t xml:space="preserve"> </w:t>
      </w:r>
      <w:proofErr w:type="spellStart"/>
      <w:r w:rsidRPr="00231219">
        <w:t>Ipsum</w:t>
      </w:r>
      <w:proofErr w:type="spellEnd"/>
      <w:r w:rsidRPr="00231219">
        <w:t>:</w:t>
      </w:r>
      <w:bookmarkEnd w:id="3"/>
    </w:p>
    <w:p w:rsidR="00E662FE" w:rsidRPr="00231219" w:rsidRDefault="00E662FE" w:rsidP="001854A5">
      <w:pPr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  <w:lang w:eastAsia="ko-KR"/>
        </w:rPr>
      </w:pP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Nullam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volutpat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lacus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turpis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placerat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Suspendisse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non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massa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eros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imperdiet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luctus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blandit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pulvinar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Quisque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tellus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metus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ultricies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vehicula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ultricies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in,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fringilla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sapien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Mauris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leo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nunc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pellentesque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consequat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ipsum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Nulla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facilisi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Nulla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vestibulum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erat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Cras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at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massa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mauris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posuere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facilisis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Donec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urna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lobortis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sodales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ornare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in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dolor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Curabitur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metus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augue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consectetur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at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tristique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vulputate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tellus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In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interdum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odio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nibh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auctor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Suspendisse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ultricies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urna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commodo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eleifend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ullamcorper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non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turpis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aliquam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nisl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condimentum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volutpat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neque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ante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adipiscing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lectus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egestas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sapien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non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felis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Nunc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tristique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eros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sollicitudin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elementum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rutrum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nibh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dolor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vestibulum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ligula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lastRenderedPageBreak/>
        <w:t>tempus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dolor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odio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augue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Cum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sociis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natoque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penatibus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magnis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parturient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montes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nascetur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ridiculus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Aliquam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imperdiet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purus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ultricies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commodo. </w:t>
      </w:r>
    </w:p>
    <w:p w:rsidR="00E662FE" w:rsidRPr="00231219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</w:p>
    <w:p w:rsidR="00E662FE" w:rsidRPr="00231219" w:rsidRDefault="00E662FE" w:rsidP="001854A5">
      <w:pPr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  <w:lang w:eastAsia="ko-KR"/>
        </w:rPr>
      </w:pP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Cras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vehicula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bibendum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erat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in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consequat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Duis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elit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orci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venenatis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vestibulum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accumsan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sed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metus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Donec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diam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semper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feugiat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in,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ultrices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sed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tellus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Pellentesque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purus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lectus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Duis magna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orci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egestas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porta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dictum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in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risus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Nam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porta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ante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rutrum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interdum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lacinia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arcu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lacus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faucibus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tincidunt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nibh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risus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Curabitur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pulvinar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felis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augue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egestas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porttitor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Aliquam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ante,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sollicitudin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lectus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Aenean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convallis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ipsum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Fusce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augue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laoreet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tempus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mattis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ante.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Vivamus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at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lacus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eros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</w:p>
    <w:p w:rsidR="00E662FE" w:rsidRPr="00231219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</w:p>
    <w:p w:rsidR="00E662FE" w:rsidRPr="003E4255" w:rsidRDefault="00E662FE" w:rsidP="001854A5">
      <w:pPr>
        <w:pStyle w:val="Listenabsatz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  <w:lang w:eastAsia="ko-KR"/>
        </w:rPr>
      </w:pPr>
      <w:proofErr w:type="spellStart"/>
      <w:r w:rsidRPr="003E4255">
        <w:rPr>
          <w:rFonts w:ascii="Arial" w:hAnsi="Arial" w:cs="Arial"/>
          <w:sz w:val="20"/>
          <w:szCs w:val="20"/>
          <w:lang w:eastAsia="ko-KR"/>
        </w:rPr>
        <w:t>Lorem</w:t>
      </w:r>
      <w:proofErr w:type="spellEnd"/>
      <w:r w:rsidRPr="003E4255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3E4255">
        <w:rPr>
          <w:rFonts w:ascii="Arial" w:hAnsi="Arial" w:cs="Arial"/>
          <w:sz w:val="20"/>
          <w:szCs w:val="20"/>
          <w:lang w:eastAsia="ko-KR"/>
        </w:rPr>
        <w:t>Ipsum</w:t>
      </w:r>
      <w:proofErr w:type="spellEnd"/>
      <w:r w:rsidRPr="003E4255">
        <w:rPr>
          <w:rFonts w:ascii="Arial" w:hAnsi="Arial" w:cs="Arial"/>
          <w:sz w:val="20"/>
          <w:szCs w:val="20"/>
          <w:lang w:eastAsia="ko-KR"/>
        </w:rPr>
        <w:t> :</w:t>
      </w:r>
    </w:p>
    <w:p w:rsidR="001854A5" w:rsidRPr="001854A5" w:rsidRDefault="00E662FE" w:rsidP="001854A5">
      <w:pPr>
        <w:numPr>
          <w:ilvl w:val="1"/>
          <w:numId w:val="19"/>
        </w:numPr>
        <w:jc w:val="both"/>
        <w:rPr>
          <w:rFonts w:ascii="Arial" w:hAnsi="Arial" w:cs="Arial"/>
          <w:sz w:val="20"/>
          <w:szCs w:val="20"/>
          <w:lang w:eastAsia="ko-KR"/>
        </w:rPr>
      </w:pP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vehicula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scelerisque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accumsan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Aenean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eros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purus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iaculis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blandit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Donec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lacus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Pellentesque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habitant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morbi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tristique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senectus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netus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malesuada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fames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turpis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egestas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Nullam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sed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malesuada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arcu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Sed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metus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turpis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hendrerit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condimentum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et,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dictum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vitae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arcu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Sed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nisl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enim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porta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et,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porta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nulla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Donec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malesuada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lacus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scelerisque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iaculis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luctus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iaculis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Duis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venenatis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facilisis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arcu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porta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orci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cursus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Sed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augue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Vivamus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vehicula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facilisis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purus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vitae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porta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Aenean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sem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in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rutrum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euismod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in et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purus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Phasellus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dui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neque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sagittis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fringilla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rhoncus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lorem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Proin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ligula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faucibus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auctor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Aliquam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auctor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malesuada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justo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scelerisque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tempus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Vivamus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nulla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lacus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sodales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interdum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tincidunt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tincidunt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vitae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ante.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Phasellus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tortor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vitae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neque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lacinia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vitae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vitae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Proin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elit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enim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Sed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faucibus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dui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semper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scelerisque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mi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dapibus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bookmarkStart w:id="4" w:name="_GoBack"/>
      <w:bookmarkEnd w:id="4"/>
    </w:p>
    <w:p w:rsidR="00E662FE" w:rsidRPr="00231219" w:rsidRDefault="00E662FE" w:rsidP="00E662FE">
      <w:pPr>
        <w:rPr>
          <w:rFonts w:ascii="Arial" w:hAnsi="Arial" w:cs="Arial"/>
          <w:sz w:val="20"/>
          <w:szCs w:val="20"/>
        </w:rPr>
      </w:pPr>
    </w:p>
    <w:p w:rsidR="00E662FE" w:rsidRPr="00231219" w:rsidRDefault="00E662FE" w:rsidP="00CF30E4">
      <w:pPr>
        <w:pStyle w:val="berschrift3"/>
      </w:pPr>
      <w:bookmarkStart w:id="5" w:name="_Toc461103193"/>
      <w:proofErr w:type="spellStart"/>
      <w:r w:rsidRPr="00231219">
        <w:t>Lorem</w:t>
      </w:r>
      <w:proofErr w:type="spellEnd"/>
      <w:r w:rsidRPr="00231219">
        <w:t xml:space="preserve"> </w:t>
      </w:r>
      <w:proofErr w:type="spellStart"/>
      <w:r w:rsidRPr="00231219">
        <w:t>Ipsum</w:t>
      </w:r>
      <w:bookmarkEnd w:id="5"/>
      <w:proofErr w:type="spellEnd"/>
    </w:p>
    <w:p w:rsidR="00E662FE" w:rsidRPr="00231219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</w:p>
    <w:p w:rsidR="00D70E10" w:rsidRPr="00231219" w:rsidRDefault="00E662FE" w:rsidP="00E662FE">
      <w:pPr>
        <w:jc w:val="both"/>
        <w:rPr>
          <w:rFonts w:ascii="Arial" w:hAnsi="Arial" w:cs="Arial"/>
          <w:sz w:val="20"/>
          <w:szCs w:val="20"/>
          <w:lang w:eastAsia="ko-KR"/>
        </w:rPr>
      </w:pPr>
      <w:r w:rsidRPr="00231219">
        <w:rPr>
          <w:rFonts w:ascii="Arial" w:hAnsi="Arial" w:cs="Arial"/>
          <w:sz w:val="20"/>
          <w:szCs w:val="20"/>
          <w:lang w:eastAsia="ko-KR"/>
        </w:rPr>
        <w:t xml:space="preserve">Maecenas a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venenatis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est.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Quisque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tempus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tristique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purus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eleifend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pharetra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massa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adipiscing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sollicitudin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Quisque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imperdiet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suscipit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ante, in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molestie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sapien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accumsan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at.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Etiam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urna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nunc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ultrices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amet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iaculis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at,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condimentum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vitae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lectus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Nullam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placerat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ultricies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tempus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at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Fusce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tempus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consequat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Phasellus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euismod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vulputate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nulla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eget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pharetra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Cum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sociis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natoque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penatibus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et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magnis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parturient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montes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nascetur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ridiculus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Cras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mauris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non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arcu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aliquam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dignissim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in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dolor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Nullam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quis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mollis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tellus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Curabitur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leo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tincidunt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lacinia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at,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auctor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mi. Class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aptent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taciti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sociosqu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ad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litora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torquent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per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conubia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nostra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per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inceptos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himenaeos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Suspendisse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lacinia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molestie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placerat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Fusce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iaculis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consequat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Class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aptent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taciti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sociosqu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ad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litora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torquent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per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conubia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nostra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per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inceptos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himenaeos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Maecenas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enim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mi,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pretium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porta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viverra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vitae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gravida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ut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nisi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Nam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dolor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velit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laoreet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id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rutrum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nec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,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semper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eu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 </w:t>
      </w:r>
      <w:proofErr w:type="spellStart"/>
      <w:r w:rsidRPr="00231219">
        <w:rPr>
          <w:rFonts w:ascii="Arial" w:hAnsi="Arial" w:cs="Arial"/>
          <w:sz w:val="20"/>
          <w:szCs w:val="20"/>
          <w:lang w:eastAsia="ko-KR"/>
        </w:rPr>
        <w:t>libero</w:t>
      </w:r>
      <w:proofErr w:type="spellEnd"/>
      <w:r w:rsidRPr="00231219">
        <w:rPr>
          <w:rFonts w:ascii="Arial" w:hAnsi="Arial" w:cs="Arial"/>
          <w:sz w:val="20"/>
          <w:szCs w:val="20"/>
          <w:lang w:eastAsia="ko-KR"/>
        </w:rPr>
        <w:t xml:space="preserve">. </w:t>
      </w:r>
    </w:p>
    <w:p w:rsidR="00D70E10" w:rsidRPr="00231219" w:rsidRDefault="00D70E10">
      <w:pPr>
        <w:rPr>
          <w:rFonts w:ascii="Arial" w:hAnsi="Arial" w:cs="Arial"/>
          <w:sz w:val="20"/>
          <w:szCs w:val="20"/>
          <w:lang w:eastAsia="ko-KR"/>
        </w:rPr>
      </w:pPr>
      <w:r w:rsidRPr="00231219">
        <w:rPr>
          <w:rFonts w:ascii="Arial" w:hAnsi="Arial" w:cs="Arial"/>
          <w:sz w:val="20"/>
          <w:szCs w:val="20"/>
          <w:lang w:eastAsia="ko-KR"/>
        </w:rPr>
        <w:br w:type="page"/>
      </w:r>
    </w:p>
    <w:p w:rsidR="00E662FE" w:rsidRPr="00231219" w:rsidRDefault="00D70E10" w:rsidP="00E662FE">
      <w:pPr>
        <w:jc w:val="both"/>
        <w:rPr>
          <w:rFonts w:ascii="Arial" w:hAnsi="Arial" w:cs="Arial"/>
          <w:b/>
          <w:sz w:val="20"/>
          <w:szCs w:val="20"/>
          <w:lang w:eastAsia="ko-KR"/>
        </w:rPr>
      </w:pPr>
      <w:r w:rsidRPr="00231219">
        <w:rPr>
          <w:rFonts w:ascii="Arial" w:hAnsi="Arial" w:cs="Arial"/>
          <w:b/>
          <w:sz w:val="20"/>
          <w:szCs w:val="20"/>
          <w:lang w:eastAsia="ko-KR"/>
        </w:rPr>
        <w:lastRenderedPageBreak/>
        <w:t>Tabellenbeispiele</w:t>
      </w:r>
    </w:p>
    <w:p w:rsidR="00E662FE" w:rsidRPr="00231219" w:rsidRDefault="00E662FE" w:rsidP="00E662FE">
      <w:pPr>
        <w:rPr>
          <w:rFonts w:ascii="Arial" w:hAnsi="Arial"/>
          <w:sz w:val="20"/>
          <w:szCs w:val="20"/>
        </w:rPr>
      </w:pPr>
    </w:p>
    <w:tbl>
      <w:tblPr>
        <w:tblW w:w="0" w:type="auto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3028"/>
        <w:gridCol w:w="3011"/>
        <w:gridCol w:w="3011"/>
      </w:tblGrid>
      <w:tr w:rsidR="00E662FE" w:rsidRPr="00231219" w:rsidTr="005100B2">
        <w:trPr>
          <w:trHeight w:val="591"/>
        </w:trPr>
        <w:tc>
          <w:tcPr>
            <w:tcW w:w="3070" w:type="dxa"/>
            <w:shd w:val="clear" w:color="auto" w:fill="808080" w:themeFill="background1" w:themeFillShade="80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Arial, weiß, 9pt, fett</w:t>
            </w:r>
          </w:p>
          <w:p w:rsidR="00E662FE" w:rsidRPr="00231219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Hinterlegung grau, 60 %</w:t>
            </w:r>
          </w:p>
        </w:tc>
        <w:tc>
          <w:tcPr>
            <w:tcW w:w="3070" w:type="dxa"/>
            <w:shd w:val="clear" w:color="auto" w:fill="808080" w:themeFill="background1" w:themeFillShade="80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Text</w:t>
            </w:r>
          </w:p>
        </w:tc>
        <w:tc>
          <w:tcPr>
            <w:tcW w:w="3070" w:type="dxa"/>
            <w:shd w:val="clear" w:color="auto" w:fill="808080" w:themeFill="background1" w:themeFillShade="80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Text</w:t>
            </w:r>
          </w:p>
        </w:tc>
      </w:tr>
      <w:tr w:rsidR="00E662FE" w:rsidRPr="00231219" w:rsidTr="005100B2">
        <w:trPr>
          <w:trHeight w:val="591"/>
        </w:trPr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  <w:r w:rsidRPr="00231219">
              <w:rPr>
                <w:rFonts w:ascii="Arial" w:hAnsi="Arial"/>
                <w:sz w:val="16"/>
                <w:szCs w:val="16"/>
              </w:rPr>
              <w:t>Arial, schwarz, 8pt, normal</w:t>
            </w:r>
          </w:p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  <w:r w:rsidRPr="00231219">
              <w:rPr>
                <w:rFonts w:ascii="Arial" w:hAnsi="Arial"/>
                <w:sz w:val="16"/>
                <w:szCs w:val="16"/>
              </w:rPr>
              <w:t>Hinterlegung grau, 10 %</w:t>
            </w:r>
          </w:p>
        </w:tc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2FE" w:rsidRPr="00231219" w:rsidTr="005100B2">
        <w:trPr>
          <w:trHeight w:val="591"/>
        </w:trPr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2FE" w:rsidRPr="00231219" w:rsidTr="005100B2">
        <w:trPr>
          <w:trHeight w:val="591"/>
        </w:trPr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2FE" w:rsidRPr="00231219" w:rsidTr="005100B2">
        <w:trPr>
          <w:trHeight w:val="591"/>
        </w:trPr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D9D9D9" w:themeFill="background1" w:themeFillShade="D9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662FE" w:rsidRPr="00231219" w:rsidRDefault="00E662FE" w:rsidP="00E662FE">
      <w:pPr>
        <w:rPr>
          <w:rFonts w:ascii="Arial" w:hAnsi="Arial"/>
          <w:sz w:val="20"/>
          <w:szCs w:val="20"/>
        </w:rPr>
      </w:pPr>
    </w:p>
    <w:p w:rsidR="00E662FE" w:rsidRPr="00231219" w:rsidRDefault="00E662FE" w:rsidP="00E662FE">
      <w:pPr>
        <w:rPr>
          <w:rFonts w:ascii="Arial" w:hAnsi="Arial"/>
          <w:sz w:val="20"/>
          <w:szCs w:val="20"/>
        </w:rPr>
      </w:pPr>
    </w:p>
    <w:tbl>
      <w:tblPr>
        <w:tblW w:w="0" w:type="auto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3036"/>
        <w:gridCol w:w="6014"/>
      </w:tblGrid>
      <w:tr w:rsidR="00E662FE" w:rsidRPr="00231219" w:rsidTr="001516B3">
        <w:trPr>
          <w:trHeight w:val="591"/>
        </w:trPr>
        <w:tc>
          <w:tcPr>
            <w:tcW w:w="3070" w:type="dxa"/>
            <w:shd w:val="clear" w:color="auto" w:fill="66666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</w:p>
          <w:p w:rsidR="00E662FE" w:rsidRPr="00231219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Arial, weiß, 9pt, fett</w:t>
            </w:r>
          </w:p>
          <w:p w:rsidR="00E662FE" w:rsidRPr="00231219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Hinterlegung grau, 60 %</w:t>
            </w:r>
          </w:p>
        </w:tc>
        <w:tc>
          <w:tcPr>
            <w:tcW w:w="6110" w:type="dxa"/>
            <w:shd w:val="clear" w:color="auto" w:fill="E6E6E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  <w:r w:rsidRPr="00231219">
              <w:rPr>
                <w:rFonts w:ascii="Arial" w:hAnsi="Arial"/>
                <w:sz w:val="16"/>
                <w:szCs w:val="16"/>
              </w:rPr>
              <w:t>Arial, schwarz, 8pt, normal</w:t>
            </w:r>
          </w:p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  <w:r w:rsidRPr="00231219">
              <w:rPr>
                <w:rFonts w:ascii="Arial" w:hAnsi="Arial"/>
                <w:sz w:val="16"/>
                <w:szCs w:val="16"/>
              </w:rPr>
              <w:t>Hinterlegung grau, 10 %</w:t>
            </w:r>
          </w:p>
        </w:tc>
      </w:tr>
      <w:tr w:rsidR="00E662FE" w:rsidRPr="00231219" w:rsidTr="001516B3">
        <w:trPr>
          <w:trHeight w:val="591"/>
        </w:trPr>
        <w:tc>
          <w:tcPr>
            <w:tcW w:w="3070" w:type="dxa"/>
            <w:shd w:val="clear" w:color="auto" w:fill="66666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</w:p>
        </w:tc>
        <w:tc>
          <w:tcPr>
            <w:tcW w:w="6110" w:type="dxa"/>
            <w:shd w:val="clear" w:color="auto" w:fill="E6E6E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2FE" w:rsidRPr="00231219" w:rsidTr="001516B3">
        <w:trPr>
          <w:trHeight w:val="591"/>
        </w:trPr>
        <w:tc>
          <w:tcPr>
            <w:tcW w:w="3070" w:type="dxa"/>
            <w:shd w:val="clear" w:color="auto" w:fill="66666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</w:p>
        </w:tc>
        <w:tc>
          <w:tcPr>
            <w:tcW w:w="6110" w:type="dxa"/>
            <w:shd w:val="clear" w:color="auto" w:fill="E6E6E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2FE" w:rsidRPr="00231219" w:rsidTr="001516B3">
        <w:trPr>
          <w:trHeight w:val="591"/>
        </w:trPr>
        <w:tc>
          <w:tcPr>
            <w:tcW w:w="3070" w:type="dxa"/>
            <w:shd w:val="clear" w:color="auto" w:fill="66666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</w:p>
        </w:tc>
        <w:tc>
          <w:tcPr>
            <w:tcW w:w="6110" w:type="dxa"/>
            <w:shd w:val="clear" w:color="auto" w:fill="E6E6E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2FE" w:rsidRPr="00231219" w:rsidTr="001516B3">
        <w:trPr>
          <w:trHeight w:val="591"/>
        </w:trPr>
        <w:tc>
          <w:tcPr>
            <w:tcW w:w="3070" w:type="dxa"/>
            <w:shd w:val="clear" w:color="auto" w:fill="66666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</w:p>
        </w:tc>
        <w:tc>
          <w:tcPr>
            <w:tcW w:w="6110" w:type="dxa"/>
            <w:shd w:val="clear" w:color="auto" w:fill="E6E6E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662FE" w:rsidRPr="00231219" w:rsidRDefault="00E662FE" w:rsidP="00E662FE">
      <w:pPr>
        <w:rPr>
          <w:rFonts w:ascii="Arial" w:hAnsi="Arial"/>
        </w:rPr>
      </w:pPr>
    </w:p>
    <w:tbl>
      <w:tblPr>
        <w:tblW w:w="0" w:type="auto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6244"/>
        <w:gridCol w:w="2806"/>
      </w:tblGrid>
      <w:tr w:rsidR="00E662FE" w:rsidRPr="00231219" w:rsidTr="001516B3">
        <w:trPr>
          <w:trHeight w:val="591"/>
        </w:trPr>
        <w:tc>
          <w:tcPr>
            <w:tcW w:w="6345" w:type="dxa"/>
            <w:shd w:val="clear" w:color="auto" w:fill="E6E6E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  <w:r w:rsidRPr="00231219">
              <w:rPr>
                <w:rFonts w:ascii="Arial" w:hAnsi="Arial"/>
                <w:sz w:val="16"/>
                <w:szCs w:val="16"/>
              </w:rPr>
              <w:t>Arial, schwarz, 8pt, normal</w:t>
            </w:r>
          </w:p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  <w:r w:rsidRPr="00231219">
              <w:rPr>
                <w:rFonts w:ascii="Arial" w:hAnsi="Arial"/>
                <w:sz w:val="16"/>
                <w:szCs w:val="16"/>
              </w:rPr>
              <w:t>Hinterlegung grau, 10 %</w:t>
            </w:r>
          </w:p>
        </w:tc>
        <w:tc>
          <w:tcPr>
            <w:tcW w:w="2835" w:type="dxa"/>
            <w:shd w:val="clear" w:color="auto" w:fill="66666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Arial, weiß, 9pt, fett</w:t>
            </w:r>
          </w:p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  <w:r w:rsidRPr="0023121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Hinterlegung grau, 60 %</w:t>
            </w:r>
          </w:p>
        </w:tc>
      </w:tr>
      <w:tr w:rsidR="00E662FE" w:rsidRPr="00231219" w:rsidTr="001516B3">
        <w:trPr>
          <w:trHeight w:val="591"/>
        </w:trPr>
        <w:tc>
          <w:tcPr>
            <w:tcW w:w="6345" w:type="dxa"/>
            <w:shd w:val="clear" w:color="auto" w:fill="E6E6E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66666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2FE" w:rsidRPr="00231219" w:rsidTr="001516B3">
        <w:trPr>
          <w:trHeight w:val="591"/>
        </w:trPr>
        <w:tc>
          <w:tcPr>
            <w:tcW w:w="6345" w:type="dxa"/>
            <w:shd w:val="clear" w:color="auto" w:fill="E6E6E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66666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2FE" w:rsidRPr="00231219" w:rsidTr="001516B3">
        <w:trPr>
          <w:trHeight w:val="592"/>
        </w:trPr>
        <w:tc>
          <w:tcPr>
            <w:tcW w:w="6345" w:type="dxa"/>
            <w:shd w:val="clear" w:color="auto" w:fill="E6E6E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66666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662FE" w:rsidRPr="00231219" w:rsidRDefault="00E662FE" w:rsidP="00E662FE">
      <w:pPr>
        <w:rPr>
          <w:rFonts w:ascii="Arial" w:hAnsi="Arial"/>
          <w:sz w:val="20"/>
          <w:szCs w:val="20"/>
        </w:rPr>
      </w:pPr>
    </w:p>
    <w:p w:rsidR="00E662FE" w:rsidRPr="00231219" w:rsidRDefault="00E662FE" w:rsidP="00E662FE">
      <w:pPr>
        <w:rPr>
          <w:rFonts w:ascii="Arial" w:hAnsi="Arial"/>
          <w:sz w:val="20"/>
          <w:szCs w:val="20"/>
        </w:rPr>
      </w:pPr>
    </w:p>
    <w:tbl>
      <w:tblPr>
        <w:tblW w:w="0" w:type="auto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3028"/>
        <w:gridCol w:w="3011"/>
        <w:gridCol w:w="3011"/>
      </w:tblGrid>
      <w:tr w:rsidR="00E662FE" w:rsidRPr="00231219" w:rsidTr="001516B3">
        <w:trPr>
          <w:trHeight w:val="591"/>
        </w:trPr>
        <w:tc>
          <w:tcPr>
            <w:tcW w:w="9210" w:type="dxa"/>
            <w:gridSpan w:val="3"/>
            <w:shd w:val="clear" w:color="auto" w:fill="666666"/>
            <w:vAlign w:val="center"/>
          </w:tcPr>
          <w:p w:rsidR="00E662FE" w:rsidRPr="00231219" w:rsidRDefault="00E662FE" w:rsidP="001516B3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Arial, weiß, 9pt, fett</w:t>
            </w:r>
          </w:p>
          <w:p w:rsidR="00E662FE" w:rsidRPr="00231219" w:rsidRDefault="00E662FE" w:rsidP="001516B3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Hinterlegung grau, 60 %</w:t>
            </w:r>
          </w:p>
        </w:tc>
      </w:tr>
      <w:tr w:rsidR="00E662FE" w:rsidRPr="00231219" w:rsidTr="001516B3">
        <w:trPr>
          <w:trHeight w:val="591"/>
        </w:trPr>
        <w:tc>
          <w:tcPr>
            <w:tcW w:w="3070" w:type="dxa"/>
            <w:shd w:val="clear" w:color="auto" w:fill="999999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Arial, weiß, 9pt, fett</w:t>
            </w:r>
          </w:p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  <w:r w:rsidRPr="0023121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Hinterlegung grau, 40 %</w:t>
            </w:r>
          </w:p>
        </w:tc>
        <w:tc>
          <w:tcPr>
            <w:tcW w:w="3070" w:type="dxa"/>
            <w:shd w:val="clear" w:color="auto" w:fill="999999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Text</w:t>
            </w:r>
          </w:p>
        </w:tc>
        <w:tc>
          <w:tcPr>
            <w:tcW w:w="3070" w:type="dxa"/>
            <w:shd w:val="clear" w:color="auto" w:fill="999999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Text</w:t>
            </w:r>
          </w:p>
        </w:tc>
      </w:tr>
      <w:tr w:rsidR="00E662FE" w:rsidRPr="00231219" w:rsidTr="001516B3">
        <w:trPr>
          <w:trHeight w:val="591"/>
        </w:trPr>
        <w:tc>
          <w:tcPr>
            <w:tcW w:w="3070" w:type="dxa"/>
            <w:shd w:val="clear" w:color="auto" w:fill="E6E6E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  <w:r w:rsidRPr="00231219">
              <w:rPr>
                <w:rFonts w:ascii="Arial" w:hAnsi="Arial"/>
                <w:sz w:val="16"/>
                <w:szCs w:val="16"/>
              </w:rPr>
              <w:t>Arial, schwarz, 8pt, normal</w:t>
            </w:r>
          </w:p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  <w:r w:rsidRPr="00231219">
              <w:rPr>
                <w:rFonts w:ascii="Arial" w:hAnsi="Arial"/>
                <w:sz w:val="16"/>
                <w:szCs w:val="16"/>
              </w:rPr>
              <w:t>Hinterlegung grau, 10 %</w:t>
            </w:r>
          </w:p>
        </w:tc>
        <w:tc>
          <w:tcPr>
            <w:tcW w:w="3070" w:type="dxa"/>
            <w:shd w:val="clear" w:color="auto" w:fill="E6E6E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E6E6E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2FE" w:rsidRPr="00231219" w:rsidTr="001516B3">
        <w:trPr>
          <w:trHeight w:val="591"/>
        </w:trPr>
        <w:tc>
          <w:tcPr>
            <w:tcW w:w="3070" w:type="dxa"/>
            <w:shd w:val="clear" w:color="auto" w:fill="E6E6E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E6E6E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E6E6E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2FE" w:rsidRPr="00231219" w:rsidTr="001516B3">
        <w:trPr>
          <w:trHeight w:val="591"/>
        </w:trPr>
        <w:tc>
          <w:tcPr>
            <w:tcW w:w="3070" w:type="dxa"/>
            <w:shd w:val="clear" w:color="auto" w:fill="E6E6E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E6E6E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E6E6E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E662FE" w:rsidRPr="00231219" w:rsidTr="001516B3">
        <w:trPr>
          <w:trHeight w:val="592"/>
        </w:trPr>
        <w:tc>
          <w:tcPr>
            <w:tcW w:w="3070" w:type="dxa"/>
            <w:shd w:val="clear" w:color="auto" w:fill="E6E6E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E6E6E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E6E6E6"/>
            <w:vAlign w:val="center"/>
          </w:tcPr>
          <w:p w:rsidR="00E662FE" w:rsidRPr="00231219" w:rsidRDefault="00E662FE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100B2" w:rsidRPr="00231219" w:rsidTr="001516B3">
        <w:trPr>
          <w:trHeight w:val="592"/>
        </w:trPr>
        <w:tc>
          <w:tcPr>
            <w:tcW w:w="3070" w:type="dxa"/>
            <w:shd w:val="clear" w:color="auto" w:fill="E6E6E6"/>
            <w:vAlign w:val="center"/>
          </w:tcPr>
          <w:p w:rsidR="005100B2" w:rsidRPr="00231219" w:rsidRDefault="005100B2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E6E6E6"/>
            <w:vAlign w:val="center"/>
          </w:tcPr>
          <w:p w:rsidR="005100B2" w:rsidRPr="00231219" w:rsidRDefault="005100B2" w:rsidP="00E55CD7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E6E6E6"/>
            <w:vAlign w:val="center"/>
          </w:tcPr>
          <w:p w:rsidR="005100B2" w:rsidRPr="00231219" w:rsidRDefault="005100B2" w:rsidP="00E55CD7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5100B2" w:rsidRPr="00231219" w:rsidRDefault="005100B2" w:rsidP="008727BE">
      <w:pPr>
        <w:rPr>
          <w:rFonts w:ascii="Arial" w:hAnsi="Arial"/>
          <w:sz w:val="20"/>
        </w:rPr>
      </w:pPr>
    </w:p>
    <w:p w:rsidR="005100B2" w:rsidRPr="00231219" w:rsidRDefault="005100B2" w:rsidP="005100B2">
      <w:pPr>
        <w:rPr>
          <w:rFonts w:ascii="Arial" w:hAnsi="Arial"/>
          <w:sz w:val="20"/>
        </w:rPr>
      </w:pPr>
    </w:p>
    <w:p w:rsidR="005100B2" w:rsidRPr="00231219" w:rsidRDefault="005100B2" w:rsidP="005100B2">
      <w:pPr>
        <w:rPr>
          <w:rFonts w:ascii="Arial" w:hAnsi="Arial"/>
          <w:sz w:val="20"/>
        </w:rPr>
      </w:pPr>
    </w:p>
    <w:tbl>
      <w:tblPr>
        <w:tblW w:w="0" w:type="auto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1550"/>
        <w:gridCol w:w="2409"/>
        <w:gridCol w:w="2545"/>
        <w:gridCol w:w="2546"/>
      </w:tblGrid>
      <w:tr w:rsidR="005100B2" w:rsidRPr="00231219" w:rsidTr="0075614F">
        <w:trPr>
          <w:trHeight w:val="591"/>
        </w:trPr>
        <w:tc>
          <w:tcPr>
            <w:tcW w:w="1550" w:type="dxa"/>
            <w:shd w:val="clear" w:color="auto" w:fill="E7E6E6" w:themeFill="background2"/>
            <w:vAlign w:val="center"/>
          </w:tcPr>
          <w:p w:rsidR="005100B2" w:rsidRPr="00231219" w:rsidRDefault="005100B2" w:rsidP="00BD3A65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</w:p>
        </w:tc>
        <w:tc>
          <w:tcPr>
            <w:tcW w:w="2409" w:type="dxa"/>
            <w:shd w:val="clear" w:color="auto" w:fill="666666"/>
            <w:vAlign w:val="center"/>
          </w:tcPr>
          <w:p w:rsidR="005100B2" w:rsidRPr="00231219" w:rsidRDefault="005100B2" w:rsidP="005100B2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Arial, weiß, 9pt, fett</w:t>
            </w:r>
          </w:p>
          <w:p w:rsidR="005100B2" w:rsidRPr="00231219" w:rsidRDefault="005100B2" w:rsidP="005100B2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Hinterlegung grau, 60 %</w:t>
            </w:r>
          </w:p>
        </w:tc>
        <w:tc>
          <w:tcPr>
            <w:tcW w:w="2545" w:type="dxa"/>
            <w:shd w:val="clear" w:color="auto" w:fill="666666"/>
            <w:vAlign w:val="center"/>
          </w:tcPr>
          <w:p w:rsidR="005100B2" w:rsidRPr="00231219" w:rsidRDefault="005100B2" w:rsidP="00BD3A65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Text</w:t>
            </w:r>
          </w:p>
        </w:tc>
        <w:tc>
          <w:tcPr>
            <w:tcW w:w="2546" w:type="dxa"/>
            <w:shd w:val="clear" w:color="auto" w:fill="666666"/>
            <w:vAlign w:val="center"/>
          </w:tcPr>
          <w:p w:rsidR="005100B2" w:rsidRPr="00231219" w:rsidRDefault="005100B2" w:rsidP="00BD3A65">
            <w:pPr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rFonts w:ascii="Arial" w:hAnsi="Arial"/>
                <w:b/>
                <w:bCs/>
                <w:color w:val="FFFFFF"/>
                <w:sz w:val="18"/>
                <w:szCs w:val="18"/>
              </w:rPr>
              <w:t>Text</w:t>
            </w:r>
          </w:p>
        </w:tc>
      </w:tr>
      <w:tr w:rsidR="005100B2" w:rsidRPr="00231219" w:rsidTr="00465DFE">
        <w:trPr>
          <w:trHeight w:val="591"/>
        </w:trPr>
        <w:tc>
          <w:tcPr>
            <w:tcW w:w="1550" w:type="dxa"/>
            <w:shd w:val="clear" w:color="auto" w:fill="E6E6E6"/>
            <w:vAlign w:val="center"/>
          </w:tcPr>
          <w:p w:rsidR="005100B2" w:rsidRPr="00231219" w:rsidRDefault="005100B2" w:rsidP="00BD3A65">
            <w:pPr>
              <w:rPr>
                <w:rFonts w:ascii="Arial" w:hAnsi="Arial"/>
                <w:sz w:val="16"/>
                <w:szCs w:val="16"/>
              </w:rPr>
            </w:pPr>
            <w:r w:rsidRPr="00231219">
              <w:rPr>
                <w:rFonts w:ascii="Arial" w:hAnsi="Arial"/>
                <w:sz w:val="16"/>
                <w:szCs w:val="16"/>
              </w:rPr>
              <w:t>Arial, schwarz, 8pt, normal</w:t>
            </w:r>
          </w:p>
          <w:p w:rsidR="005100B2" w:rsidRPr="00231219" w:rsidRDefault="005100B2" w:rsidP="00BD3A65">
            <w:pPr>
              <w:rPr>
                <w:rFonts w:ascii="Arial" w:hAnsi="Arial"/>
                <w:sz w:val="16"/>
                <w:szCs w:val="16"/>
              </w:rPr>
            </w:pPr>
            <w:r w:rsidRPr="00231219">
              <w:rPr>
                <w:rFonts w:ascii="Arial" w:hAnsi="Arial"/>
                <w:sz w:val="16"/>
                <w:szCs w:val="16"/>
              </w:rPr>
              <w:t>Hinterlegung grau, 10 %</w:t>
            </w:r>
          </w:p>
        </w:tc>
        <w:tc>
          <w:tcPr>
            <w:tcW w:w="2409" w:type="dxa"/>
            <w:shd w:val="clear" w:color="auto" w:fill="E6E6E6"/>
            <w:vAlign w:val="center"/>
          </w:tcPr>
          <w:p w:rsidR="005100B2" w:rsidRPr="00231219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45" w:type="dxa"/>
            <w:shd w:val="clear" w:color="auto" w:fill="E6E6E6"/>
            <w:vAlign w:val="center"/>
          </w:tcPr>
          <w:p w:rsidR="005100B2" w:rsidRPr="00231219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E6E6E6"/>
            <w:vAlign w:val="center"/>
          </w:tcPr>
          <w:p w:rsidR="005100B2" w:rsidRPr="00231219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100B2" w:rsidRPr="00231219" w:rsidTr="003D0414">
        <w:trPr>
          <w:trHeight w:val="591"/>
        </w:trPr>
        <w:tc>
          <w:tcPr>
            <w:tcW w:w="1550" w:type="dxa"/>
            <w:shd w:val="clear" w:color="auto" w:fill="E6E6E6"/>
            <w:vAlign w:val="center"/>
          </w:tcPr>
          <w:p w:rsidR="005100B2" w:rsidRPr="00231219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  <w:shd w:val="clear" w:color="auto" w:fill="E6E6E6"/>
            <w:vAlign w:val="center"/>
          </w:tcPr>
          <w:p w:rsidR="005100B2" w:rsidRPr="00231219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45" w:type="dxa"/>
            <w:shd w:val="clear" w:color="auto" w:fill="E6E6E6"/>
            <w:vAlign w:val="center"/>
          </w:tcPr>
          <w:p w:rsidR="005100B2" w:rsidRPr="00231219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E6E6E6"/>
            <w:vAlign w:val="center"/>
          </w:tcPr>
          <w:p w:rsidR="005100B2" w:rsidRPr="00231219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100B2" w:rsidRPr="00231219" w:rsidTr="00775A7B">
        <w:trPr>
          <w:trHeight w:val="591"/>
        </w:trPr>
        <w:tc>
          <w:tcPr>
            <w:tcW w:w="1550" w:type="dxa"/>
            <w:shd w:val="clear" w:color="auto" w:fill="E6E6E6"/>
            <w:vAlign w:val="center"/>
          </w:tcPr>
          <w:p w:rsidR="005100B2" w:rsidRPr="00231219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  <w:shd w:val="clear" w:color="auto" w:fill="E6E6E6"/>
            <w:vAlign w:val="center"/>
          </w:tcPr>
          <w:p w:rsidR="005100B2" w:rsidRPr="00231219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45" w:type="dxa"/>
            <w:shd w:val="clear" w:color="auto" w:fill="E6E6E6"/>
            <w:vAlign w:val="center"/>
          </w:tcPr>
          <w:p w:rsidR="005100B2" w:rsidRPr="00231219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E6E6E6"/>
            <w:vAlign w:val="center"/>
          </w:tcPr>
          <w:p w:rsidR="005100B2" w:rsidRPr="00231219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5100B2" w:rsidRPr="00231219" w:rsidTr="001E0D9A">
        <w:trPr>
          <w:trHeight w:val="591"/>
        </w:trPr>
        <w:tc>
          <w:tcPr>
            <w:tcW w:w="1550" w:type="dxa"/>
            <w:shd w:val="clear" w:color="auto" w:fill="E6E6E6"/>
            <w:vAlign w:val="center"/>
          </w:tcPr>
          <w:p w:rsidR="005100B2" w:rsidRPr="00231219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  <w:shd w:val="clear" w:color="auto" w:fill="E6E6E6"/>
            <w:vAlign w:val="center"/>
          </w:tcPr>
          <w:p w:rsidR="005100B2" w:rsidRPr="00231219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45" w:type="dxa"/>
            <w:shd w:val="clear" w:color="auto" w:fill="E6E6E6"/>
            <w:vAlign w:val="center"/>
          </w:tcPr>
          <w:p w:rsidR="005100B2" w:rsidRPr="00231219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46" w:type="dxa"/>
            <w:shd w:val="clear" w:color="auto" w:fill="E6E6E6"/>
            <w:vAlign w:val="center"/>
          </w:tcPr>
          <w:p w:rsidR="005100B2" w:rsidRPr="00231219" w:rsidRDefault="005100B2" w:rsidP="00BD3A65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275C5" w:rsidRPr="00231219" w:rsidRDefault="008275C5" w:rsidP="005100B2">
      <w:pPr>
        <w:rPr>
          <w:rFonts w:ascii="Arial" w:hAnsi="Arial"/>
          <w:sz w:val="20"/>
        </w:rPr>
      </w:pPr>
    </w:p>
    <w:p w:rsidR="00413A7B" w:rsidRPr="00231219" w:rsidRDefault="00413A7B" w:rsidP="005100B2">
      <w:pPr>
        <w:rPr>
          <w:rFonts w:ascii="Arial" w:hAnsi="Arial"/>
          <w:sz w:val="20"/>
        </w:rPr>
      </w:pPr>
    </w:p>
    <w:p w:rsidR="00413A7B" w:rsidRPr="00231219" w:rsidRDefault="00413A7B" w:rsidP="005100B2">
      <w:pPr>
        <w:rPr>
          <w:rFonts w:ascii="Arial" w:hAnsi="Arial"/>
          <w:sz w:val="20"/>
        </w:rPr>
      </w:pPr>
    </w:p>
    <w:p w:rsidR="00413A7B" w:rsidRPr="00231219" w:rsidRDefault="00413A7B" w:rsidP="005100B2">
      <w:pPr>
        <w:rPr>
          <w:rFonts w:ascii="Arial" w:hAnsi="Arial"/>
          <w:sz w:val="20"/>
        </w:rPr>
      </w:pPr>
    </w:p>
    <w:p w:rsidR="00D70E10" w:rsidRPr="00231219" w:rsidRDefault="00D70E10">
      <w:pPr>
        <w:rPr>
          <w:rFonts w:ascii="Arial" w:hAnsi="Arial"/>
          <w:sz w:val="20"/>
        </w:rPr>
      </w:pPr>
      <w:r w:rsidRPr="00231219">
        <w:rPr>
          <w:rFonts w:ascii="Arial" w:hAnsi="Arial"/>
          <w:sz w:val="20"/>
        </w:rPr>
        <w:br w:type="page"/>
      </w:r>
    </w:p>
    <w:p w:rsidR="00413A7B" w:rsidRPr="00231219" w:rsidRDefault="00D70E10" w:rsidP="005100B2">
      <w:pPr>
        <w:rPr>
          <w:rFonts w:ascii="Arial" w:hAnsi="Arial"/>
          <w:b/>
          <w:sz w:val="20"/>
        </w:rPr>
      </w:pPr>
      <w:r w:rsidRPr="00231219">
        <w:rPr>
          <w:rFonts w:ascii="Arial" w:hAnsi="Arial"/>
          <w:b/>
          <w:sz w:val="20"/>
        </w:rPr>
        <w:lastRenderedPageBreak/>
        <w:t>Diagrammbeispiele</w:t>
      </w:r>
    </w:p>
    <w:p w:rsidR="0013657E" w:rsidRPr="00231219" w:rsidRDefault="002F56D1" w:rsidP="0013657E">
      <w:pPr>
        <w:keepNext/>
      </w:pPr>
      <w:r w:rsidRPr="00231219">
        <w:rPr>
          <w:rFonts w:ascii="Arial" w:hAnsi="Arial"/>
          <w:noProof/>
          <w:sz w:val="20"/>
        </w:rPr>
        <w:drawing>
          <wp:inline distT="0" distB="0" distL="0" distR="0" wp14:anchorId="0B0F2401" wp14:editId="5EE501D8">
            <wp:extent cx="5759450" cy="3682365"/>
            <wp:effectExtent l="0" t="0" r="0" b="0"/>
            <wp:docPr id="4" name="Diagramm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13657E" w:rsidRPr="00231219" w:rsidRDefault="0013657E" w:rsidP="0013657E">
      <w:pPr>
        <w:rPr>
          <w:rFonts w:ascii="Arial" w:hAnsi="Arial"/>
          <w:sz w:val="20"/>
        </w:rPr>
      </w:pPr>
    </w:p>
    <w:p w:rsidR="0013657E" w:rsidRPr="00231219" w:rsidRDefault="0013657E" w:rsidP="0013657E">
      <w:pPr>
        <w:rPr>
          <w:rFonts w:ascii="Arial" w:hAnsi="Arial"/>
          <w:sz w:val="20"/>
        </w:rPr>
      </w:pPr>
    </w:p>
    <w:p w:rsidR="0013657E" w:rsidRPr="00231219" w:rsidRDefault="0013657E" w:rsidP="0013657E">
      <w:pPr>
        <w:rPr>
          <w:rFonts w:ascii="Arial" w:hAnsi="Arial"/>
          <w:sz w:val="20"/>
        </w:rPr>
      </w:pPr>
      <w:r w:rsidRPr="00231219">
        <w:rPr>
          <w:rFonts w:ascii="Arial" w:hAnsi="Arial"/>
          <w:noProof/>
          <w:sz w:val="20"/>
        </w:rPr>
        <w:drawing>
          <wp:inline distT="0" distB="0" distL="0" distR="0" wp14:anchorId="2317A92E" wp14:editId="1E8741A1">
            <wp:extent cx="5759450" cy="3391535"/>
            <wp:effectExtent l="0" t="0" r="0" b="0"/>
            <wp:docPr id="5" name="Diagramm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13657E" w:rsidRPr="00231219" w:rsidRDefault="0013657E" w:rsidP="0013657E">
      <w:pPr>
        <w:rPr>
          <w:rFonts w:ascii="Arial" w:hAnsi="Arial"/>
          <w:sz w:val="20"/>
        </w:rPr>
      </w:pPr>
    </w:p>
    <w:p w:rsidR="0013657E" w:rsidRPr="00231219" w:rsidRDefault="0013657E" w:rsidP="0013657E">
      <w:pPr>
        <w:rPr>
          <w:rFonts w:ascii="Arial" w:hAnsi="Arial"/>
          <w:sz w:val="20"/>
        </w:rPr>
      </w:pPr>
    </w:p>
    <w:p w:rsidR="0013657E" w:rsidRPr="00231219" w:rsidRDefault="0013657E" w:rsidP="0013657E">
      <w:pPr>
        <w:rPr>
          <w:rFonts w:ascii="Arial" w:hAnsi="Arial"/>
          <w:sz w:val="20"/>
        </w:rPr>
      </w:pPr>
    </w:p>
    <w:p w:rsidR="0013657E" w:rsidRPr="00231219" w:rsidRDefault="0013657E" w:rsidP="0013657E">
      <w:pPr>
        <w:rPr>
          <w:rFonts w:ascii="Arial" w:hAnsi="Arial"/>
          <w:sz w:val="20"/>
        </w:rPr>
      </w:pPr>
      <w:r w:rsidRPr="00231219">
        <w:rPr>
          <w:rFonts w:ascii="Arial" w:hAnsi="Arial"/>
          <w:noProof/>
          <w:sz w:val="20"/>
        </w:rPr>
        <w:lastRenderedPageBreak/>
        <w:drawing>
          <wp:inline distT="0" distB="0" distL="0" distR="0" wp14:anchorId="080F11D1" wp14:editId="14F57788">
            <wp:extent cx="5759450" cy="3394710"/>
            <wp:effectExtent l="0" t="0" r="0" b="0"/>
            <wp:docPr id="6" name="Diagramm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13657E" w:rsidRPr="00231219" w:rsidRDefault="0013657E" w:rsidP="0013657E">
      <w:pPr>
        <w:rPr>
          <w:rFonts w:ascii="Arial" w:hAnsi="Arial"/>
          <w:sz w:val="20"/>
        </w:rPr>
      </w:pPr>
    </w:p>
    <w:p w:rsidR="0013657E" w:rsidRPr="00231219" w:rsidRDefault="0013657E" w:rsidP="0013657E">
      <w:pPr>
        <w:rPr>
          <w:rFonts w:ascii="Arial" w:hAnsi="Arial"/>
          <w:sz w:val="20"/>
        </w:rPr>
      </w:pPr>
      <w:r w:rsidRPr="00231219">
        <w:rPr>
          <w:rFonts w:ascii="Arial" w:hAnsi="Arial"/>
          <w:noProof/>
          <w:sz w:val="20"/>
        </w:rPr>
        <w:drawing>
          <wp:inline distT="0" distB="0" distL="0" distR="0" wp14:anchorId="3EC35B8A" wp14:editId="733D1B29">
            <wp:extent cx="5759450" cy="3243580"/>
            <wp:effectExtent l="0" t="0" r="0" b="0"/>
            <wp:docPr id="7" name="Diagramm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13657E" w:rsidRPr="00231219" w:rsidRDefault="0013657E" w:rsidP="0013657E">
      <w:pPr>
        <w:rPr>
          <w:rFonts w:ascii="Arial" w:hAnsi="Arial"/>
          <w:sz w:val="20"/>
        </w:rPr>
      </w:pPr>
    </w:p>
    <w:p w:rsidR="0013657E" w:rsidRPr="00231219" w:rsidRDefault="0013657E" w:rsidP="0013657E">
      <w:pPr>
        <w:rPr>
          <w:rFonts w:ascii="Arial" w:hAnsi="Arial"/>
          <w:sz w:val="20"/>
        </w:rPr>
      </w:pPr>
    </w:p>
    <w:p w:rsidR="0013657E" w:rsidRPr="00231219" w:rsidRDefault="0013657E" w:rsidP="0013657E">
      <w:pPr>
        <w:rPr>
          <w:rFonts w:ascii="Arial" w:hAnsi="Arial"/>
          <w:sz w:val="20"/>
        </w:rPr>
      </w:pPr>
    </w:p>
    <w:p w:rsidR="0013657E" w:rsidRPr="00231219" w:rsidRDefault="0013657E" w:rsidP="0013657E">
      <w:pPr>
        <w:rPr>
          <w:rFonts w:ascii="Arial" w:hAnsi="Arial"/>
          <w:sz w:val="20"/>
        </w:rPr>
      </w:pPr>
    </w:p>
    <w:p w:rsidR="00413A7B" w:rsidRPr="00231219" w:rsidRDefault="0013657E" w:rsidP="0013657E">
      <w:pPr>
        <w:rPr>
          <w:rFonts w:ascii="Arial" w:hAnsi="Arial"/>
          <w:sz w:val="20"/>
        </w:rPr>
      </w:pPr>
      <w:r w:rsidRPr="00231219">
        <w:rPr>
          <w:rFonts w:ascii="Arial" w:hAnsi="Arial"/>
          <w:noProof/>
          <w:sz w:val="20"/>
        </w:rPr>
        <w:lastRenderedPageBreak/>
        <w:drawing>
          <wp:inline distT="0" distB="0" distL="0" distR="0" wp14:anchorId="2ED25D32" wp14:editId="5D069C6E">
            <wp:extent cx="5759450" cy="3243580"/>
            <wp:effectExtent l="0" t="0" r="0" b="0"/>
            <wp:docPr id="8" name="Diagramm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sectPr w:rsidR="00413A7B" w:rsidRPr="00231219" w:rsidSect="00F46389">
      <w:footerReference w:type="default" r:id="rId13"/>
      <w:headerReference w:type="first" r:id="rId14"/>
      <w:footerReference w:type="first" r:id="rId15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7AE9" w:rsidRDefault="00887AE9">
      <w:r>
        <w:separator/>
      </w:r>
    </w:p>
  </w:endnote>
  <w:endnote w:type="continuationSeparator" w:id="0">
    <w:p w:rsidR="00887AE9" w:rsidRDefault="00887A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6A1D" w:rsidRPr="00B467DB" w:rsidRDefault="001E62E5" w:rsidP="00B467DB">
    <w:pPr>
      <w:autoSpaceDE w:val="0"/>
      <w:autoSpaceDN w:val="0"/>
      <w:adjustRightInd w:val="0"/>
      <w:jc w:val="right"/>
      <w:rPr>
        <w:rFonts w:ascii="Arial" w:hAnsi="Arial" w:cs="Arial"/>
        <w:sz w:val="14"/>
        <w:szCs w:val="14"/>
      </w:rPr>
    </w:pPr>
    <w:r>
      <w:rPr>
        <w:rStyle w:val="Seitenzahl"/>
        <w:rFonts w:ascii="Arial" w:hAnsi="Arial" w:cs="Arial"/>
        <w:sz w:val="14"/>
        <w:szCs w:val="14"/>
      </w:rPr>
      <w:fldChar w:fldCharType="begin"/>
    </w:r>
    <w:r>
      <w:rPr>
        <w:rStyle w:val="Seitenzahl"/>
        <w:rFonts w:ascii="Arial" w:hAnsi="Arial" w:cs="Arial"/>
        <w:sz w:val="14"/>
        <w:szCs w:val="14"/>
      </w:rPr>
      <w:instrText xml:space="preserve"> FILENAME \* MERGEFORMAT </w:instrText>
    </w:r>
    <w:r>
      <w:rPr>
        <w:rStyle w:val="Seitenzahl"/>
        <w:rFonts w:ascii="Arial" w:hAnsi="Arial" w:cs="Arial"/>
        <w:sz w:val="14"/>
        <w:szCs w:val="14"/>
      </w:rPr>
      <w:fldChar w:fldCharType="separate"/>
    </w:r>
    <w:r>
      <w:rPr>
        <w:rStyle w:val="Seitenzahl"/>
        <w:rFonts w:ascii="Arial" w:hAnsi="Arial" w:cs="Arial"/>
        <w:noProof/>
        <w:sz w:val="14"/>
        <w:szCs w:val="14"/>
      </w:rPr>
      <w:t>Dokument_allgemein</w:t>
    </w:r>
    <w:r>
      <w:rPr>
        <w:rStyle w:val="Seitenzahl"/>
        <w:rFonts w:ascii="Arial" w:hAnsi="Arial" w:cs="Arial"/>
        <w:sz w:val="14"/>
        <w:szCs w:val="14"/>
      </w:rPr>
      <w:fldChar w:fldCharType="end"/>
    </w:r>
    <w:r>
      <w:rPr>
        <w:rStyle w:val="Seitenzahl"/>
        <w:rFonts w:ascii="Arial" w:hAnsi="Arial" w:cs="Arial"/>
        <w:sz w:val="14"/>
        <w:szCs w:val="14"/>
      </w:rPr>
      <w:t xml:space="preserve"> </w:t>
    </w:r>
    <w:r w:rsidR="008A6A1D" w:rsidRPr="002D527B">
      <w:rPr>
        <w:rStyle w:val="Seitenzahl"/>
        <w:rFonts w:ascii="Arial" w:hAnsi="Arial" w:cs="Arial"/>
        <w:sz w:val="14"/>
        <w:szCs w:val="14"/>
      </w:rPr>
      <w:t xml:space="preserve">/ </w:t>
    </w:r>
    <w:r>
      <w:rPr>
        <w:rStyle w:val="Seitenzahl"/>
        <w:rFonts w:ascii="Arial" w:hAnsi="Arial" w:cs="Arial"/>
        <w:sz w:val="14"/>
        <w:szCs w:val="14"/>
      </w:rPr>
      <w:t>&lt;STAND&gt;</w:t>
    </w:r>
    <w:r w:rsidR="003C75C1">
      <w:rPr>
        <w:rStyle w:val="Seitenzahl"/>
        <w:rFonts w:ascii="Arial" w:hAnsi="Arial" w:cs="Arial"/>
        <w:sz w:val="14"/>
        <w:szCs w:val="14"/>
      </w:rPr>
      <w:t xml:space="preserve"> </w:t>
    </w:r>
    <w:r w:rsidR="008A6A1D" w:rsidRPr="002D527B">
      <w:rPr>
        <w:rStyle w:val="Seitenzahl"/>
        <w:rFonts w:ascii="Arial" w:hAnsi="Arial" w:cs="Arial"/>
        <w:sz w:val="14"/>
        <w:szCs w:val="14"/>
      </w:rPr>
      <w:t>/</w:t>
    </w:r>
    <w:r w:rsidR="008A6A1D">
      <w:rPr>
        <w:rStyle w:val="Seitenzahl"/>
        <w:rFonts w:ascii="Arial" w:hAnsi="Arial" w:cs="Arial"/>
        <w:sz w:val="14"/>
        <w:szCs w:val="14"/>
      </w:rPr>
      <w:t xml:space="preserve"> Seite</w:t>
    </w:r>
    <w:r w:rsidR="008A6A1D" w:rsidRPr="002D527B">
      <w:rPr>
        <w:rStyle w:val="Seitenzahl"/>
        <w:rFonts w:ascii="Arial" w:hAnsi="Arial" w:cs="Arial"/>
        <w:sz w:val="14"/>
        <w:szCs w:val="14"/>
      </w:rPr>
      <w:t xml:space="preserve"> </w:t>
    </w:r>
    <w:r w:rsidR="008A6A1D" w:rsidRPr="002D527B">
      <w:rPr>
        <w:rStyle w:val="Seitenzahl"/>
        <w:rFonts w:ascii="Arial" w:hAnsi="Arial" w:cs="Arial"/>
        <w:sz w:val="14"/>
        <w:szCs w:val="14"/>
      </w:rPr>
      <w:fldChar w:fldCharType="begin"/>
    </w:r>
    <w:r w:rsidR="008A6A1D" w:rsidRPr="002D527B">
      <w:rPr>
        <w:rStyle w:val="Seitenzahl"/>
        <w:rFonts w:ascii="Arial" w:hAnsi="Arial" w:cs="Arial"/>
        <w:sz w:val="14"/>
        <w:szCs w:val="14"/>
      </w:rPr>
      <w:instrText xml:space="preserve"> PAGE </w:instrText>
    </w:r>
    <w:r w:rsidR="008A6A1D" w:rsidRPr="002D527B">
      <w:rPr>
        <w:rStyle w:val="Seitenzahl"/>
        <w:rFonts w:ascii="Arial" w:hAnsi="Arial" w:cs="Arial"/>
        <w:sz w:val="14"/>
        <w:szCs w:val="14"/>
      </w:rPr>
      <w:fldChar w:fldCharType="separate"/>
    </w:r>
    <w:r w:rsidR="001854A5">
      <w:rPr>
        <w:rStyle w:val="Seitenzahl"/>
        <w:rFonts w:ascii="Arial" w:hAnsi="Arial" w:cs="Arial"/>
        <w:noProof/>
        <w:sz w:val="14"/>
        <w:szCs w:val="14"/>
      </w:rPr>
      <w:t>2</w:t>
    </w:r>
    <w:r w:rsidR="008A6A1D" w:rsidRPr="002D527B">
      <w:rPr>
        <w:rStyle w:val="Seitenzahl"/>
        <w:rFonts w:ascii="Arial" w:hAnsi="Arial" w:cs="Arial"/>
        <w:sz w:val="14"/>
        <w:szCs w:val="14"/>
      </w:rPr>
      <w:fldChar w:fldCharType="end"/>
    </w:r>
    <w:r w:rsidR="008A6A1D" w:rsidRPr="002D527B">
      <w:rPr>
        <w:rStyle w:val="Seitenzahl"/>
        <w:rFonts w:ascii="Arial" w:hAnsi="Arial" w:cs="Arial"/>
        <w:sz w:val="14"/>
        <w:szCs w:val="14"/>
      </w:rPr>
      <w:t xml:space="preserve"> von </w:t>
    </w:r>
    <w:r w:rsidR="008A6A1D" w:rsidRPr="002D527B">
      <w:rPr>
        <w:rStyle w:val="Seitenzahl"/>
        <w:rFonts w:ascii="Arial" w:hAnsi="Arial" w:cs="Arial"/>
        <w:sz w:val="14"/>
        <w:szCs w:val="14"/>
      </w:rPr>
      <w:fldChar w:fldCharType="begin"/>
    </w:r>
    <w:r w:rsidR="008A6A1D" w:rsidRPr="002D527B">
      <w:rPr>
        <w:rStyle w:val="Seitenzahl"/>
        <w:rFonts w:ascii="Arial" w:hAnsi="Arial" w:cs="Arial"/>
        <w:sz w:val="14"/>
        <w:szCs w:val="14"/>
      </w:rPr>
      <w:instrText xml:space="preserve"> NUMPAGES </w:instrText>
    </w:r>
    <w:r w:rsidR="008A6A1D" w:rsidRPr="002D527B">
      <w:rPr>
        <w:rStyle w:val="Seitenzahl"/>
        <w:rFonts w:ascii="Arial" w:hAnsi="Arial" w:cs="Arial"/>
        <w:sz w:val="14"/>
        <w:szCs w:val="14"/>
      </w:rPr>
      <w:fldChar w:fldCharType="separate"/>
    </w:r>
    <w:r w:rsidR="001854A5">
      <w:rPr>
        <w:rStyle w:val="Seitenzahl"/>
        <w:rFonts w:ascii="Arial" w:hAnsi="Arial" w:cs="Arial"/>
        <w:noProof/>
        <w:sz w:val="14"/>
        <w:szCs w:val="14"/>
      </w:rPr>
      <w:t>7</w:t>
    </w:r>
    <w:r w:rsidR="008A6A1D" w:rsidRPr="002D527B">
      <w:rPr>
        <w:rStyle w:val="Seitenzahl"/>
        <w:rFonts w:ascii="Arial" w:hAnsi="Arial" w:cs="Arial"/>
        <w:sz w:val="14"/>
        <w:szCs w:val="14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4160" w:rsidRPr="00F44160" w:rsidRDefault="001E62E5" w:rsidP="00F44160">
    <w:pPr>
      <w:autoSpaceDE w:val="0"/>
      <w:autoSpaceDN w:val="0"/>
      <w:adjustRightInd w:val="0"/>
      <w:jc w:val="right"/>
      <w:rPr>
        <w:rFonts w:ascii="Arial" w:hAnsi="Arial" w:cs="Arial"/>
        <w:sz w:val="14"/>
        <w:szCs w:val="14"/>
      </w:rPr>
    </w:pPr>
    <w:r>
      <w:rPr>
        <w:rStyle w:val="Seitenzahl"/>
        <w:rFonts w:ascii="Arial" w:hAnsi="Arial" w:cs="Arial"/>
        <w:sz w:val="14"/>
        <w:szCs w:val="14"/>
      </w:rPr>
      <w:fldChar w:fldCharType="begin"/>
    </w:r>
    <w:r>
      <w:rPr>
        <w:rStyle w:val="Seitenzahl"/>
        <w:rFonts w:ascii="Arial" w:hAnsi="Arial" w:cs="Arial"/>
        <w:sz w:val="14"/>
        <w:szCs w:val="14"/>
      </w:rPr>
      <w:instrText xml:space="preserve"> FILENAME \* MERGEFORMAT </w:instrText>
    </w:r>
    <w:r>
      <w:rPr>
        <w:rStyle w:val="Seitenzahl"/>
        <w:rFonts w:ascii="Arial" w:hAnsi="Arial" w:cs="Arial"/>
        <w:sz w:val="14"/>
        <w:szCs w:val="14"/>
      </w:rPr>
      <w:fldChar w:fldCharType="separate"/>
    </w:r>
    <w:r>
      <w:rPr>
        <w:rStyle w:val="Seitenzahl"/>
        <w:rFonts w:ascii="Arial" w:hAnsi="Arial" w:cs="Arial"/>
        <w:noProof/>
        <w:sz w:val="14"/>
        <w:szCs w:val="14"/>
      </w:rPr>
      <w:t>Dokument_allgemein</w:t>
    </w:r>
    <w:r>
      <w:rPr>
        <w:rStyle w:val="Seitenzahl"/>
        <w:rFonts w:ascii="Arial" w:hAnsi="Arial" w:cs="Arial"/>
        <w:sz w:val="14"/>
        <w:szCs w:val="14"/>
      </w:rPr>
      <w:fldChar w:fldCharType="end"/>
    </w:r>
    <w:r>
      <w:rPr>
        <w:rStyle w:val="Seitenzahl"/>
        <w:rFonts w:ascii="Arial" w:hAnsi="Arial" w:cs="Arial"/>
        <w:sz w:val="14"/>
        <w:szCs w:val="14"/>
      </w:rPr>
      <w:t xml:space="preserve"> </w:t>
    </w:r>
    <w:r w:rsidR="00F44160" w:rsidRPr="002D527B">
      <w:rPr>
        <w:rStyle w:val="Seitenzahl"/>
        <w:rFonts w:ascii="Arial" w:hAnsi="Arial" w:cs="Arial"/>
        <w:sz w:val="14"/>
        <w:szCs w:val="14"/>
      </w:rPr>
      <w:t xml:space="preserve">/ </w:t>
    </w:r>
    <w:r>
      <w:rPr>
        <w:rStyle w:val="Seitenzahl"/>
        <w:rFonts w:ascii="Arial" w:hAnsi="Arial" w:cs="Arial"/>
        <w:sz w:val="14"/>
        <w:szCs w:val="14"/>
      </w:rPr>
      <w:t>&lt;STAND&gt;</w:t>
    </w:r>
    <w:r w:rsidR="00F44160">
      <w:rPr>
        <w:rStyle w:val="Seitenzahl"/>
        <w:rFonts w:ascii="Arial" w:hAnsi="Arial" w:cs="Arial"/>
        <w:sz w:val="14"/>
        <w:szCs w:val="14"/>
      </w:rPr>
      <w:t xml:space="preserve"> </w:t>
    </w:r>
    <w:r w:rsidR="00F44160" w:rsidRPr="002D527B">
      <w:rPr>
        <w:rStyle w:val="Seitenzahl"/>
        <w:rFonts w:ascii="Arial" w:hAnsi="Arial" w:cs="Arial"/>
        <w:sz w:val="14"/>
        <w:szCs w:val="14"/>
      </w:rPr>
      <w:t>/</w:t>
    </w:r>
    <w:r w:rsidR="00F44160">
      <w:rPr>
        <w:rStyle w:val="Seitenzahl"/>
        <w:rFonts w:ascii="Arial" w:hAnsi="Arial" w:cs="Arial"/>
        <w:sz w:val="14"/>
        <w:szCs w:val="14"/>
      </w:rPr>
      <w:t xml:space="preserve"> Seite</w:t>
    </w:r>
    <w:r w:rsidR="00F44160" w:rsidRPr="002D527B">
      <w:rPr>
        <w:rStyle w:val="Seitenzahl"/>
        <w:rFonts w:ascii="Arial" w:hAnsi="Arial" w:cs="Arial"/>
        <w:sz w:val="14"/>
        <w:szCs w:val="14"/>
      </w:rPr>
      <w:t xml:space="preserve"> </w:t>
    </w:r>
    <w:r w:rsidR="00F44160" w:rsidRPr="002D527B">
      <w:rPr>
        <w:rStyle w:val="Seitenzahl"/>
        <w:rFonts w:ascii="Arial" w:hAnsi="Arial" w:cs="Arial"/>
        <w:sz w:val="14"/>
        <w:szCs w:val="14"/>
      </w:rPr>
      <w:fldChar w:fldCharType="begin"/>
    </w:r>
    <w:r w:rsidR="00F44160" w:rsidRPr="002D527B">
      <w:rPr>
        <w:rStyle w:val="Seitenzahl"/>
        <w:rFonts w:ascii="Arial" w:hAnsi="Arial" w:cs="Arial"/>
        <w:sz w:val="14"/>
        <w:szCs w:val="14"/>
      </w:rPr>
      <w:instrText xml:space="preserve"> PAGE </w:instrText>
    </w:r>
    <w:r w:rsidR="00F44160" w:rsidRPr="002D527B">
      <w:rPr>
        <w:rStyle w:val="Seitenzahl"/>
        <w:rFonts w:ascii="Arial" w:hAnsi="Arial" w:cs="Arial"/>
        <w:sz w:val="14"/>
        <w:szCs w:val="14"/>
      </w:rPr>
      <w:fldChar w:fldCharType="separate"/>
    </w:r>
    <w:r w:rsidR="001854A5">
      <w:rPr>
        <w:rStyle w:val="Seitenzahl"/>
        <w:rFonts w:ascii="Arial" w:hAnsi="Arial" w:cs="Arial"/>
        <w:noProof/>
        <w:sz w:val="14"/>
        <w:szCs w:val="14"/>
      </w:rPr>
      <w:t>1</w:t>
    </w:r>
    <w:r w:rsidR="00F44160" w:rsidRPr="002D527B">
      <w:rPr>
        <w:rStyle w:val="Seitenzahl"/>
        <w:rFonts w:ascii="Arial" w:hAnsi="Arial" w:cs="Arial"/>
        <w:sz w:val="14"/>
        <w:szCs w:val="14"/>
      </w:rPr>
      <w:fldChar w:fldCharType="end"/>
    </w:r>
    <w:r w:rsidR="00F44160" w:rsidRPr="002D527B">
      <w:rPr>
        <w:rStyle w:val="Seitenzahl"/>
        <w:rFonts w:ascii="Arial" w:hAnsi="Arial" w:cs="Arial"/>
        <w:sz w:val="14"/>
        <w:szCs w:val="14"/>
      </w:rPr>
      <w:t xml:space="preserve"> von </w:t>
    </w:r>
    <w:r w:rsidR="00F44160" w:rsidRPr="002D527B">
      <w:rPr>
        <w:rStyle w:val="Seitenzahl"/>
        <w:rFonts w:ascii="Arial" w:hAnsi="Arial" w:cs="Arial"/>
        <w:sz w:val="14"/>
        <w:szCs w:val="14"/>
      </w:rPr>
      <w:fldChar w:fldCharType="begin"/>
    </w:r>
    <w:r w:rsidR="00F44160" w:rsidRPr="002D527B">
      <w:rPr>
        <w:rStyle w:val="Seitenzahl"/>
        <w:rFonts w:ascii="Arial" w:hAnsi="Arial" w:cs="Arial"/>
        <w:sz w:val="14"/>
        <w:szCs w:val="14"/>
      </w:rPr>
      <w:instrText xml:space="preserve"> NUMPAGES </w:instrText>
    </w:r>
    <w:r w:rsidR="00F44160" w:rsidRPr="002D527B">
      <w:rPr>
        <w:rStyle w:val="Seitenzahl"/>
        <w:rFonts w:ascii="Arial" w:hAnsi="Arial" w:cs="Arial"/>
        <w:sz w:val="14"/>
        <w:szCs w:val="14"/>
      </w:rPr>
      <w:fldChar w:fldCharType="separate"/>
    </w:r>
    <w:r w:rsidR="001854A5">
      <w:rPr>
        <w:rStyle w:val="Seitenzahl"/>
        <w:rFonts w:ascii="Arial" w:hAnsi="Arial" w:cs="Arial"/>
        <w:noProof/>
        <w:sz w:val="14"/>
        <w:szCs w:val="14"/>
      </w:rPr>
      <w:t>7</w:t>
    </w:r>
    <w:r w:rsidR="00F44160" w:rsidRPr="002D527B">
      <w:rPr>
        <w:rStyle w:val="Seitenzahl"/>
        <w:rFonts w:ascii="Arial" w:hAnsi="Arial" w:cs="Arial"/>
        <w:sz w:val="14"/>
        <w:szCs w:val="1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7AE9" w:rsidRDefault="00887AE9">
      <w:r>
        <w:separator/>
      </w:r>
    </w:p>
  </w:footnote>
  <w:footnote w:type="continuationSeparator" w:id="0">
    <w:p w:rsidR="00887AE9" w:rsidRDefault="00887A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6389" w:rsidRDefault="00F46389">
    <w:pPr>
      <w:pStyle w:val="Kopfzeile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align>right</wp:align>
          </wp:positionH>
          <wp:positionV relativeFrom="paragraph">
            <wp:posOffset>-47256</wp:posOffset>
          </wp:positionV>
          <wp:extent cx="1440180" cy="483870"/>
          <wp:effectExtent l="0" t="0" r="7620" b="0"/>
          <wp:wrapTight wrapText="bothSides">
            <wp:wrapPolygon edited="0">
              <wp:start x="0" y="0"/>
              <wp:lineTo x="0" y="20409"/>
              <wp:lineTo x="21429" y="20409"/>
              <wp:lineTo x="21429" y="0"/>
              <wp:lineTo x="0" y="0"/>
            </wp:wrapPolygon>
          </wp:wrapTight>
          <wp:docPr id="10" name="Grafik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0180" cy="483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072E32"/>
    <w:multiLevelType w:val="hybridMultilevel"/>
    <w:tmpl w:val="D0BC5E7A"/>
    <w:lvl w:ilvl="0" w:tplc="EA160158">
      <w:start w:val="1"/>
      <w:numFmt w:val="bullet"/>
      <w:lvlText w:val="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auto"/>
      </w:rPr>
    </w:lvl>
    <w:lvl w:ilvl="1" w:tplc="DCB46A44">
      <w:start w:val="6"/>
      <w:numFmt w:val="bullet"/>
      <w:lvlText w:val="-"/>
      <w:lvlJc w:val="left"/>
      <w:pPr>
        <w:tabs>
          <w:tab w:val="num" w:pos="1420"/>
        </w:tabs>
        <w:ind w:left="1420" w:hanging="340"/>
      </w:pPr>
      <w:rPr>
        <w:rFonts w:ascii="Arial" w:eastAsia="Times New Roman" w:hAnsi="Arial" w:hint="default"/>
        <w:color w:val="auto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D5E4F"/>
    <w:multiLevelType w:val="multilevel"/>
    <w:tmpl w:val="FA2AD77A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1859367E"/>
    <w:multiLevelType w:val="multilevel"/>
    <w:tmpl w:val="4B94EEE0"/>
    <w:numStyleLink w:val="VAVVorlage1"/>
  </w:abstractNum>
  <w:abstractNum w:abstractNumId="3" w15:restartNumberingAfterBreak="0">
    <w:nsid w:val="216D7DF7"/>
    <w:multiLevelType w:val="multilevel"/>
    <w:tmpl w:val="0407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247B423E"/>
    <w:multiLevelType w:val="multilevel"/>
    <w:tmpl w:val="876830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255D202E"/>
    <w:multiLevelType w:val="multilevel"/>
    <w:tmpl w:val="A01A82FC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258C2944"/>
    <w:multiLevelType w:val="multilevel"/>
    <w:tmpl w:val="4B94EEE0"/>
    <w:styleLink w:val="VAVVorlage1"/>
    <w:lvl w:ilvl="0">
      <w:start w:val="1"/>
      <w:numFmt w:val="bullet"/>
      <w:lvlText w:val="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auto"/>
      </w:rPr>
    </w:lvl>
    <w:lvl w:ilvl="1">
      <w:start w:val="1"/>
      <w:numFmt w:val="bullet"/>
      <w:lvlText w:val="-"/>
      <w:lvlJc w:val="left"/>
      <w:pPr>
        <w:tabs>
          <w:tab w:val="num" w:pos="709"/>
        </w:tabs>
        <w:ind w:left="709" w:hanging="284"/>
      </w:pPr>
      <w:rPr>
        <w:rFonts w:ascii="Courier New" w:hAnsi="Courier New" w:hint="default"/>
      </w:rPr>
    </w:lvl>
    <w:lvl w:ilvl="2">
      <w:start w:val="1"/>
      <w:numFmt w:val="bullet"/>
      <w:lvlText w:val="-"/>
      <w:lvlJc w:val="left"/>
      <w:pPr>
        <w:tabs>
          <w:tab w:val="num" w:pos="992"/>
        </w:tabs>
        <w:ind w:left="992" w:hanging="283"/>
      </w:pPr>
      <w:rPr>
        <w:rFonts w:ascii="Courier New" w:hAnsi="Courier New" w:hint="default"/>
      </w:rPr>
    </w:lvl>
    <w:lvl w:ilvl="3">
      <w:start w:val="1"/>
      <w:numFmt w:val="bullet"/>
      <w:lvlText w:val="-"/>
      <w:lvlJc w:val="left"/>
      <w:pPr>
        <w:tabs>
          <w:tab w:val="num" w:pos="1276"/>
        </w:tabs>
        <w:ind w:left="1276" w:hanging="284"/>
      </w:pPr>
      <w:rPr>
        <w:rFonts w:ascii="Courier New" w:hAnsi="Courier New" w:hint="default"/>
      </w:rPr>
    </w:lvl>
    <w:lvl w:ilvl="4">
      <w:start w:val="1"/>
      <w:numFmt w:val="bullet"/>
      <w:lvlText w:val="-"/>
      <w:lvlJc w:val="left"/>
      <w:pPr>
        <w:tabs>
          <w:tab w:val="num" w:pos="1559"/>
        </w:tabs>
        <w:ind w:left="1559" w:hanging="283"/>
      </w:pPr>
      <w:rPr>
        <w:rFonts w:ascii="Courier New" w:hAnsi="Courier New" w:hint="default"/>
      </w:rPr>
    </w:lvl>
    <w:lvl w:ilvl="5">
      <w:start w:val="1"/>
      <w:numFmt w:val="bullet"/>
      <w:lvlText w:val="-"/>
      <w:lvlJc w:val="left"/>
      <w:pPr>
        <w:tabs>
          <w:tab w:val="num" w:pos="1843"/>
        </w:tabs>
        <w:ind w:left="1843" w:hanging="284"/>
      </w:pPr>
      <w:rPr>
        <w:rFonts w:ascii="Courier New" w:hAnsi="Courier New" w:hint="default"/>
      </w:rPr>
    </w:lvl>
    <w:lvl w:ilvl="6">
      <w:start w:val="1"/>
      <w:numFmt w:val="bullet"/>
      <w:lvlText w:val="-"/>
      <w:lvlJc w:val="left"/>
      <w:pPr>
        <w:tabs>
          <w:tab w:val="num" w:pos="2126"/>
        </w:tabs>
        <w:ind w:left="2126" w:hanging="283"/>
      </w:pPr>
      <w:rPr>
        <w:rFonts w:ascii="Courier New" w:hAnsi="Courier New" w:hint="default"/>
      </w:rPr>
    </w:lvl>
    <w:lvl w:ilvl="7">
      <w:start w:val="1"/>
      <w:numFmt w:val="bullet"/>
      <w:lvlText w:val="-"/>
      <w:lvlJc w:val="left"/>
      <w:pPr>
        <w:tabs>
          <w:tab w:val="num" w:pos="2410"/>
        </w:tabs>
        <w:ind w:left="2410" w:hanging="284"/>
      </w:pPr>
      <w:rPr>
        <w:rFonts w:ascii="Courier New" w:hAnsi="Courier New" w:hint="default"/>
      </w:rPr>
    </w:lvl>
    <w:lvl w:ilvl="8">
      <w:start w:val="1"/>
      <w:numFmt w:val="bullet"/>
      <w:lvlText w:val="-"/>
      <w:lvlJc w:val="left"/>
      <w:pPr>
        <w:tabs>
          <w:tab w:val="num" w:pos="2693"/>
        </w:tabs>
        <w:ind w:left="2693" w:hanging="283"/>
      </w:pPr>
      <w:rPr>
        <w:rFonts w:ascii="Courier New" w:hAnsi="Courier New" w:hint="default"/>
      </w:rPr>
    </w:lvl>
  </w:abstractNum>
  <w:abstractNum w:abstractNumId="7" w15:restartNumberingAfterBreak="0">
    <w:nsid w:val="2C142593"/>
    <w:multiLevelType w:val="hybridMultilevel"/>
    <w:tmpl w:val="73C860D4"/>
    <w:lvl w:ilvl="0" w:tplc="18D4F3EA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color w:val="auto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4F711B"/>
    <w:multiLevelType w:val="hybridMultilevel"/>
    <w:tmpl w:val="C1E85594"/>
    <w:lvl w:ilvl="0" w:tplc="1ABC1804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640858"/>
    <w:multiLevelType w:val="hybridMultilevel"/>
    <w:tmpl w:val="9CF880DE"/>
    <w:lvl w:ilvl="0" w:tplc="7A00ECC0">
      <w:start w:val="1"/>
      <w:numFmt w:val="bullet"/>
      <w:lvlText w:val="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F5075F"/>
    <w:multiLevelType w:val="multilevel"/>
    <w:tmpl w:val="4B94EEE0"/>
    <w:numStyleLink w:val="VAVVorlage1"/>
  </w:abstractNum>
  <w:abstractNum w:abstractNumId="11" w15:restartNumberingAfterBreak="0">
    <w:nsid w:val="3DC730D9"/>
    <w:multiLevelType w:val="multilevel"/>
    <w:tmpl w:val="4B94EEE0"/>
    <w:numStyleLink w:val="VAVVorlage1"/>
  </w:abstractNum>
  <w:abstractNum w:abstractNumId="12" w15:restartNumberingAfterBreak="0">
    <w:nsid w:val="3E0D3DBC"/>
    <w:multiLevelType w:val="multilevel"/>
    <w:tmpl w:val="2AC8A28C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461A2695"/>
    <w:multiLevelType w:val="multilevel"/>
    <w:tmpl w:val="0407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54F46CAF"/>
    <w:multiLevelType w:val="multilevel"/>
    <w:tmpl w:val="4B94EEE0"/>
    <w:numStyleLink w:val="VAVVorlage1"/>
  </w:abstractNum>
  <w:abstractNum w:abstractNumId="15" w15:restartNumberingAfterBreak="0">
    <w:nsid w:val="5C0A25CB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6" w15:restartNumberingAfterBreak="0">
    <w:nsid w:val="5CFB63C6"/>
    <w:multiLevelType w:val="hybridMultilevel"/>
    <w:tmpl w:val="F3B8A016"/>
    <w:lvl w:ilvl="0" w:tplc="6E2CF236">
      <w:start w:val="1"/>
      <w:numFmt w:val="decimal"/>
      <w:pStyle w:val="Formatvorlage2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9F373C"/>
    <w:multiLevelType w:val="hybridMultilevel"/>
    <w:tmpl w:val="6AA4A3D8"/>
    <w:lvl w:ilvl="0" w:tplc="EA160158">
      <w:start w:val="1"/>
      <w:numFmt w:val="bullet"/>
      <w:lvlText w:val="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auto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9304FB"/>
    <w:multiLevelType w:val="multilevel"/>
    <w:tmpl w:val="0407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7"/>
  </w:num>
  <w:num w:numId="2">
    <w:abstractNumId w:val="9"/>
  </w:num>
  <w:num w:numId="3">
    <w:abstractNumId w:val="17"/>
  </w:num>
  <w:num w:numId="4">
    <w:abstractNumId w:val="0"/>
  </w:num>
  <w:num w:numId="5">
    <w:abstractNumId w:val="5"/>
  </w:num>
  <w:num w:numId="6">
    <w:abstractNumId w:val="4"/>
  </w:num>
  <w:num w:numId="7">
    <w:abstractNumId w:val="12"/>
  </w:num>
  <w:num w:numId="8">
    <w:abstractNumId w:val="3"/>
  </w:num>
  <w:num w:numId="9">
    <w:abstractNumId w:val="1"/>
  </w:num>
  <w:num w:numId="10">
    <w:abstractNumId w:val="8"/>
  </w:num>
  <w:num w:numId="11">
    <w:abstractNumId w:val="16"/>
  </w:num>
  <w:num w:numId="12">
    <w:abstractNumId w:val="18"/>
  </w:num>
  <w:num w:numId="13">
    <w:abstractNumId w:val="13"/>
  </w:num>
  <w:num w:numId="14">
    <w:abstractNumId w:val="15"/>
  </w:num>
  <w:num w:numId="15">
    <w:abstractNumId w:val="6"/>
  </w:num>
  <w:num w:numId="16">
    <w:abstractNumId w:val="10"/>
  </w:num>
  <w:num w:numId="17">
    <w:abstractNumId w:val="11"/>
  </w:num>
  <w:num w:numId="18">
    <w:abstractNumId w:val="2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it-IT" w:vendorID="64" w:dllVersion="131078" w:nlCheck="1" w:checkStyle="0"/>
  <w:activeWritingStyle w:appName="MSWord" w:lang="fr-FR" w:vendorID="64" w:dllVersion="131078" w:nlCheck="1" w:checkStyle="1"/>
  <w:activeWritingStyle w:appName="MSWord" w:lang="en-US" w:vendorID="64" w:dllVersion="131078" w:nlCheck="1" w:checkStyle="1"/>
  <w:activeWritingStyle w:appName="MSWord" w:lang="en-GB" w:vendorID="64" w:dllVersion="131078" w:nlCheck="1" w:checkStyle="1"/>
  <w:activeWritingStyle w:appName="MSWord" w:lang="de-DE" w:vendorID="64" w:dllVersion="131078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0006"/>
    <w:rsid w:val="0000331C"/>
    <w:rsid w:val="0000416D"/>
    <w:rsid w:val="000A6C9D"/>
    <w:rsid w:val="000C30BA"/>
    <w:rsid w:val="0013657E"/>
    <w:rsid w:val="00141152"/>
    <w:rsid w:val="001516B3"/>
    <w:rsid w:val="001854A5"/>
    <w:rsid w:val="001A43C7"/>
    <w:rsid w:val="001E2962"/>
    <w:rsid w:val="001E62E5"/>
    <w:rsid w:val="00231219"/>
    <w:rsid w:val="002762F3"/>
    <w:rsid w:val="002A1B19"/>
    <w:rsid w:val="002C38B6"/>
    <w:rsid w:val="002E741D"/>
    <w:rsid w:val="002F56D1"/>
    <w:rsid w:val="003337A7"/>
    <w:rsid w:val="00342684"/>
    <w:rsid w:val="00364F2C"/>
    <w:rsid w:val="003C0F7B"/>
    <w:rsid w:val="003C4D9A"/>
    <w:rsid w:val="003C75C1"/>
    <w:rsid w:val="003E4255"/>
    <w:rsid w:val="00413A7B"/>
    <w:rsid w:val="0046011D"/>
    <w:rsid w:val="00483F32"/>
    <w:rsid w:val="004F12AC"/>
    <w:rsid w:val="005100B2"/>
    <w:rsid w:val="005268C2"/>
    <w:rsid w:val="00541D6D"/>
    <w:rsid w:val="00595617"/>
    <w:rsid w:val="005C53A6"/>
    <w:rsid w:val="006346FC"/>
    <w:rsid w:val="0069414F"/>
    <w:rsid w:val="006E23A1"/>
    <w:rsid w:val="006F4E23"/>
    <w:rsid w:val="008024E0"/>
    <w:rsid w:val="00825554"/>
    <w:rsid w:val="00826490"/>
    <w:rsid w:val="008275C5"/>
    <w:rsid w:val="008727BE"/>
    <w:rsid w:val="00887AE9"/>
    <w:rsid w:val="008A6A1D"/>
    <w:rsid w:val="008E505A"/>
    <w:rsid w:val="008F3793"/>
    <w:rsid w:val="00902CDD"/>
    <w:rsid w:val="00925963"/>
    <w:rsid w:val="00954834"/>
    <w:rsid w:val="00AC24D9"/>
    <w:rsid w:val="00AE0EB5"/>
    <w:rsid w:val="00B3599E"/>
    <w:rsid w:val="00B467DB"/>
    <w:rsid w:val="00B614D3"/>
    <w:rsid w:val="00BA3C05"/>
    <w:rsid w:val="00BC52E0"/>
    <w:rsid w:val="00BE08F3"/>
    <w:rsid w:val="00C01707"/>
    <w:rsid w:val="00C50823"/>
    <w:rsid w:val="00C55308"/>
    <w:rsid w:val="00C81EB2"/>
    <w:rsid w:val="00C83DB3"/>
    <w:rsid w:val="00C842C4"/>
    <w:rsid w:val="00C90006"/>
    <w:rsid w:val="00CA4107"/>
    <w:rsid w:val="00CB50AC"/>
    <w:rsid w:val="00CD6C26"/>
    <w:rsid w:val="00CF30E4"/>
    <w:rsid w:val="00D07DE6"/>
    <w:rsid w:val="00D14F92"/>
    <w:rsid w:val="00D25AA6"/>
    <w:rsid w:val="00D70E10"/>
    <w:rsid w:val="00DA0B49"/>
    <w:rsid w:val="00E23CBE"/>
    <w:rsid w:val="00E3616D"/>
    <w:rsid w:val="00E55CD7"/>
    <w:rsid w:val="00E662FE"/>
    <w:rsid w:val="00EF34B3"/>
    <w:rsid w:val="00F0433A"/>
    <w:rsid w:val="00F44160"/>
    <w:rsid w:val="00F46389"/>
    <w:rsid w:val="00F53F84"/>
    <w:rsid w:val="00F63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5:chartTrackingRefBased/>
  <w15:docId w15:val="{588FE5E9-3C02-443D-8885-97A36075F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aliases w:val="VAV 1"/>
    <w:basedOn w:val="Standard"/>
    <w:next w:val="Standard"/>
    <w:link w:val="berschrift1Zchn"/>
    <w:qFormat/>
    <w:rsid w:val="00825554"/>
    <w:pPr>
      <w:keepNext/>
      <w:numPr>
        <w:numId w:val="14"/>
      </w:numPr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berschrift2">
    <w:name w:val="heading 2"/>
    <w:aliases w:val="VAV 2"/>
    <w:basedOn w:val="Standard"/>
    <w:next w:val="Standard"/>
    <w:link w:val="berschrift2Zchn"/>
    <w:unhideWhenUsed/>
    <w:qFormat/>
    <w:rsid w:val="006F4E23"/>
    <w:pPr>
      <w:keepNext/>
      <w:numPr>
        <w:ilvl w:val="1"/>
        <w:numId w:val="14"/>
      </w:numPr>
      <w:spacing w:before="240" w:after="60"/>
      <w:outlineLvl w:val="1"/>
    </w:pPr>
    <w:rPr>
      <w:rFonts w:ascii="Arial" w:hAnsi="Arial"/>
      <w:b/>
      <w:bCs/>
      <w:iCs/>
      <w:szCs w:val="28"/>
    </w:rPr>
  </w:style>
  <w:style w:type="paragraph" w:styleId="berschrift3">
    <w:name w:val="heading 3"/>
    <w:aliases w:val="VAV 3"/>
    <w:basedOn w:val="Standard"/>
    <w:next w:val="Standard"/>
    <w:link w:val="berschrift3Zchn"/>
    <w:unhideWhenUsed/>
    <w:qFormat/>
    <w:rsid w:val="00CF30E4"/>
    <w:pPr>
      <w:keepNext/>
      <w:numPr>
        <w:ilvl w:val="2"/>
        <w:numId w:val="14"/>
      </w:numPr>
      <w:spacing w:before="240" w:after="60"/>
      <w:outlineLvl w:val="2"/>
    </w:pPr>
    <w:rPr>
      <w:rFonts w:ascii="Arial" w:hAnsi="Arial"/>
      <w:b/>
      <w:bCs/>
      <w:sz w:val="20"/>
      <w:szCs w:val="26"/>
    </w:rPr>
  </w:style>
  <w:style w:type="paragraph" w:styleId="berschrift4">
    <w:name w:val="heading 4"/>
    <w:basedOn w:val="Standard"/>
    <w:next w:val="Standard"/>
    <w:link w:val="berschrift4Zchn"/>
    <w:semiHidden/>
    <w:unhideWhenUsed/>
    <w:qFormat/>
    <w:rsid w:val="008A6A1D"/>
    <w:pPr>
      <w:keepNext/>
      <w:numPr>
        <w:ilvl w:val="3"/>
        <w:numId w:val="14"/>
      </w:numPr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semiHidden/>
    <w:unhideWhenUsed/>
    <w:qFormat/>
    <w:rsid w:val="008A6A1D"/>
    <w:pPr>
      <w:numPr>
        <w:ilvl w:val="4"/>
        <w:numId w:val="14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8A6A1D"/>
    <w:pPr>
      <w:numPr>
        <w:ilvl w:val="5"/>
        <w:numId w:val="14"/>
      </w:num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berschrift7">
    <w:name w:val="heading 7"/>
    <w:basedOn w:val="Standard"/>
    <w:next w:val="Standard"/>
    <w:link w:val="berschrift7Zchn"/>
    <w:semiHidden/>
    <w:unhideWhenUsed/>
    <w:qFormat/>
    <w:rsid w:val="008A6A1D"/>
    <w:pPr>
      <w:numPr>
        <w:ilvl w:val="6"/>
        <w:numId w:val="14"/>
      </w:numPr>
      <w:spacing w:before="240" w:after="60"/>
      <w:outlineLvl w:val="6"/>
    </w:pPr>
    <w:rPr>
      <w:rFonts w:ascii="Calibri" w:hAnsi="Calibri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8A6A1D"/>
    <w:pPr>
      <w:numPr>
        <w:ilvl w:val="7"/>
        <w:numId w:val="14"/>
      </w:numPr>
      <w:spacing w:before="240" w:after="60"/>
      <w:outlineLvl w:val="7"/>
    </w:pPr>
    <w:rPr>
      <w:rFonts w:ascii="Calibri" w:hAnsi="Calibri"/>
      <w:i/>
      <w:iCs/>
    </w:rPr>
  </w:style>
  <w:style w:type="paragraph" w:styleId="berschrift9">
    <w:name w:val="heading 9"/>
    <w:basedOn w:val="Standard"/>
    <w:next w:val="Standard"/>
    <w:link w:val="berschrift9Zchn"/>
    <w:semiHidden/>
    <w:unhideWhenUsed/>
    <w:qFormat/>
    <w:rsid w:val="008A6A1D"/>
    <w:pPr>
      <w:numPr>
        <w:ilvl w:val="8"/>
        <w:numId w:val="14"/>
      </w:numPr>
      <w:spacing w:before="240" w:after="60"/>
      <w:outlineLvl w:val="8"/>
    </w:pPr>
    <w:rPr>
      <w:rFonts w:ascii="Calibri Light" w:hAnsi="Calibri Light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C900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rsid w:val="00B467DB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B467DB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B467DB"/>
  </w:style>
  <w:style w:type="character" w:customStyle="1" w:styleId="berschrift1Zchn">
    <w:name w:val="Überschrift 1 Zchn"/>
    <w:aliases w:val="VAV 1 Zchn"/>
    <w:link w:val="berschrift1"/>
    <w:rsid w:val="00825554"/>
    <w:rPr>
      <w:rFonts w:ascii="Arial" w:hAnsi="Arial"/>
      <w:b/>
      <w:bCs/>
      <w:kern w:val="32"/>
      <w:sz w:val="32"/>
      <w:szCs w:val="32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1516B3"/>
    <w:pPr>
      <w:keepLines/>
      <w:spacing w:after="0" w:line="259" w:lineRule="auto"/>
      <w:outlineLvl w:val="9"/>
    </w:pPr>
    <w:rPr>
      <w:b w:val="0"/>
      <w:bCs w:val="0"/>
      <w:color w:val="2E74B5"/>
      <w:kern w:val="0"/>
    </w:rPr>
  </w:style>
  <w:style w:type="paragraph" w:customStyle="1" w:styleId="VAV1">
    <w:name w:val="VAV1"/>
    <w:basedOn w:val="Standard"/>
    <w:link w:val="VAV1Zchn"/>
    <w:rsid w:val="00825554"/>
    <w:pPr>
      <w:jc w:val="both"/>
    </w:pPr>
    <w:rPr>
      <w:rFonts w:ascii="Arial" w:hAnsi="Arial" w:cs="Arial"/>
      <w:b/>
      <w:bCs/>
      <w:sz w:val="28"/>
      <w:szCs w:val="28"/>
      <w:lang w:val="en" w:eastAsia="ko-KR"/>
    </w:rPr>
  </w:style>
  <w:style w:type="paragraph" w:styleId="Verzeichnis1">
    <w:name w:val="toc 1"/>
    <w:basedOn w:val="Standard"/>
    <w:next w:val="Standard"/>
    <w:autoRedefine/>
    <w:uiPriority w:val="39"/>
    <w:rsid w:val="003C75C1"/>
    <w:pPr>
      <w:tabs>
        <w:tab w:val="right" w:leader="dot" w:pos="9060"/>
      </w:tabs>
      <w:spacing w:before="120" w:after="120"/>
    </w:pPr>
    <w:rPr>
      <w:rFonts w:ascii="Arial" w:hAnsi="Arial"/>
      <w:b/>
      <w:sz w:val="20"/>
    </w:rPr>
  </w:style>
  <w:style w:type="paragraph" w:customStyle="1" w:styleId="Formatvorlage2">
    <w:name w:val="Formatvorlage2"/>
    <w:basedOn w:val="Standard"/>
    <w:link w:val="Formatvorlage2Zchn"/>
    <w:qFormat/>
    <w:rsid w:val="006346FC"/>
    <w:pPr>
      <w:numPr>
        <w:numId w:val="11"/>
      </w:numPr>
      <w:ind w:left="360"/>
      <w:jc w:val="both"/>
    </w:pPr>
    <w:rPr>
      <w:rFonts w:ascii="Arial" w:hAnsi="Arial" w:cs="Arial"/>
      <w:b/>
      <w:bCs/>
      <w:sz w:val="20"/>
      <w:szCs w:val="20"/>
      <w:lang w:val="fr-FR" w:eastAsia="ko-KR"/>
    </w:rPr>
  </w:style>
  <w:style w:type="character" w:customStyle="1" w:styleId="VAV1Zchn">
    <w:name w:val="VAV1 Zchn"/>
    <w:link w:val="VAV1"/>
    <w:rsid w:val="008A6A1D"/>
    <w:rPr>
      <w:rFonts w:ascii="Arial" w:hAnsi="Arial" w:cs="Arial"/>
      <w:b/>
      <w:bCs/>
      <w:sz w:val="28"/>
      <w:szCs w:val="28"/>
      <w:lang w:val="en" w:eastAsia="ko-KR"/>
    </w:rPr>
  </w:style>
  <w:style w:type="character" w:customStyle="1" w:styleId="berschrift3Zchn">
    <w:name w:val="Überschrift 3 Zchn"/>
    <w:aliases w:val="VAV 3 Zchn"/>
    <w:link w:val="berschrift3"/>
    <w:rsid w:val="00CF30E4"/>
    <w:rPr>
      <w:rFonts w:ascii="Arial" w:hAnsi="Arial"/>
      <w:b/>
      <w:bCs/>
      <w:szCs w:val="26"/>
    </w:rPr>
  </w:style>
  <w:style w:type="character" w:customStyle="1" w:styleId="Formatvorlage2Zchn">
    <w:name w:val="Formatvorlage2 Zchn"/>
    <w:link w:val="Formatvorlage2"/>
    <w:rsid w:val="006346FC"/>
    <w:rPr>
      <w:rFonts w:ascii="Arial" w:hAnsi="Arial" w:cs="Arial"/>
      <w:b/>
      <w:bCs/>
      <w:lang w:val="fr-FR" w:eastAsia="ko-KR"/>
    </w:rPr>
  </w:style>
  <w:style w:type="character" w:customStyle="1" w:styleId="berschrift2Zchn">
    <w:name w:val="Überschrift 2 Zchn"/>
    <w:aliases w:val="VAV 2 Zchn"/>
    <w:link w:val="berschrift2"/>
    <w:rsid w:val="006F4E23"/>
    <w:rPr>
      <w:rFonts w:ascii="Arial" w:hAnsi="Arial"/>
      <w:b/>
      <w:bCs/>
      <w:iCs/>
      <w:sz w:val="24"/>
      <w:szCs w:val="28"/>
    </w:rPr>
  </w:style>
  <w:style w:type="paragraph" w:styleId="Verzeichnis2">
    <w:name w:val="toc 2"/>
    <w:basedOn w:val="Standard"/>
    <w:next w:val="Standard"/>
    <w:autoRedefine/>
    <w:uiPriority w:val="39"/>
    <w:rsid w:val="003C75C1"/>
    <w:pPr>
      <w:spacing w:before="120" w:after="120"/>
      <w:ind w:left="238"/>
    </w:pPr>
    <w:rPr>
      <w:rFonts w:ascii="Arial" w:hAnsi="Arial"/>
      <w:sz w:val="20"/>
    </w:rPr>
  </w:style>
  <w:style w:type="character" w:styleId="Hyperlink">
    <w:name w:val="Hyperlink"/>
    <w:uiPriority w:val="99"/>
    <w:unhideWhenUsed/>
    <w:rsid w:val="001516B3"/>
    <w:rPr>
      <w:color w:val="0563C1"/>
      <w:u w:val="single"/>
    </w:rPr>
  </w:style>
  <w:style w:type="character" w:customStyle="1" w:styleId="berschrift4Zchn">
    <w:name w:val="Überschrift 4 Zchn"/>
    <w:link w:val="berschrift4"/>
    <w:semiHidden/>
    <w:rsid w:val="008A6A1D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berschrift5Zchn">
    <w:name w:val="Überschrift 5 Zchn"/>
    <w:link w:val="berschrift5"/>
    <w:semiHidden/>
    <w:rsid w:val="008A6A1D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berschrift6Zchn">
    <w:name w:val="Überschrift 6 Zchn"/>
    <w:link w:val="berschrift6"/>
    <w:semiHidden/>
    <w:rsid w:val="008A6A1D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berschrift7Zchn">
    <w:name w:val="Überschrift 7 Zchn"/>
    <w:link w:val="berschrift7"/>
    <w:semiHidden/>
    <w:rsid w:val="008A6A1D"/>
    <w:rPr>
      <w:rFonts w:ascii="Calibri" w:eastAsia="Times New Roman" w:hAnsi="Calibri" w:cs="Times New Roman"/>
      <w:sz w:val="24"/>
      <w:szCs w:val="24"/>
    </w:rPr>
  </w:style>
  <w:style w:type="character" w:customStyle="1" w:styleId="berschrift8Zchn">
    <w:name w:val="Überschrift 8 Zchn"/>
    <w:link w:val="berschrift8"/>
    <w:semiHidden/>
    <w:rsid w:val="008A6A1D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berschrift9Zchn">
    <w:name w:val="Überschrift 9 Zchn"/>
    <w:link w:val="berschrift9"/>
    <w:semiHidden/>
    <w:rsid w:val="008A6A1D"/>
    <w:rPr>
      <w:rFonts w:ascii="Calibri Light" w:eastAsia="Times New Roman" w:hAnsi="Calibri Light" w:cs="Times New Roman"/>
      <w:sz w:val="22"/>
      <w:szCs w:val="22"/>
    </w:rPr>
  </w:style>
  <w:style w:type="paragraph" w:styleId="Verzeichnis3">
    <w:name w:val="toc 3"/>
    <w:basedOn w:val="Standard"/>
    <w:next w:val="Standard"/>
    <w:autoRedefine/>
    <w:uiPriority w:val="39"/>
    <w:rsid w:val="00CF30E4"/>
    <w:pPr>
      <w:spacing w:after="100"/>
      <w:ind w:left="480"/>
    </w:pPr>
    <w:rPr>
      <w:rFonts w:ascii="Arial" w:hAnsi="Arial"/>
      <w:sz w:val="20"/>
    </w:rPr>
  </w:style>
  <w:style w:type="paragraph" w:styleId="Beschriftung">
    <w:name w:val="caption"/>
    <w:basedOn w:val="Standard"/>
    <w:next w:val="Standard"/>
    <w:unhideWhenUsed/>
    <w:qFormat/>
    <w:rsid w:val="0013657E"/>
    <w:pPr>
      <w:spacing w:after="200"/>
    </w:pPr>
    <w:rPr>
      <w:i/>
      <w:iCs/>
      <w:color w:val="44546A" w:themeColor="text2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1E62E5"/>
    <w:rPr>
      <w:color w:val="808080"/>
    </w:rPr>
  </w:style>
  <w:style w:type="numbering" w:customStyle="1" w:styleId="VAVVorlage1">
    <w:name w:val="VAV Vorlage1"/>
    <w:uiPriority w:val="99"/>
    <w:rsid w:val="001854A5"/>
    <w:pPr>
      <w:numPr>
        <w:numId w:val="15"/>
      </w:numPr>
    </w:pPr>
  </w:style>
  <w:style w:type="paragraph" w:styleId="Listenabsatz">
    <w:name w:val="List Paragraph"/>
    <w:basedOn w:val="Standard"/>
    <w:uiPriority w:val="34"/>
    <w:qFormat/>
    <w:rsid w:val="003E42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-Arbeitsblat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-Arbeitsblat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-Arbeitsblatt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-Arbeitsblatt4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-Arbeitsblatt5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de-DE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8.849108855880335E-3"/>
          <c:y val="0.12297585926435864"/>
          <c:w val="0.52486187845303867"/>
          <c:h val="0.81428571428571428"/>
        </c:manualLayout>
      </c:layout>
      <c:doughnut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Satas</c:v>
                </c:pt>
              </c:strCache>
            </c:strRef>
          </c:tx>
          <c:spPr>
            <a:solidFill>
              <a:srgbClr val="000000"/>
            </a:solidFill>
            <a:ln w="47467">
              <a:solidFill>
                <a:srgbClr val="FFFFFF"/>
              </a:solidFill>
              <a:prstDash val="solid"/>
            </a:ln>
          </c:spPr>
          <c:dPt>
            <c:idx val="0"/>
            <c:bubble3D val="0"/>
          </c:dPt>
          <c:dPt>
            <c:idx val="1"/>
            <c:bubble3D val="0"/>
            <c:spPr>
              <a:solidFill>
                <a:srgbClr val="D1172F"/>
              </a:solidFill>
              <a:ln w="47467">
                <a:solidFill>
                  <a:srgbClr val="FFFFFF"/>
                </a:solidFill>
                <a:prstDash val="solid"/>
              </a:ln>
            </c:spPr>
          </c:dPt>
          <c:dPt>
            <c:idx val="2"/>
            <c:bubble3D val="0"/>
            <c:spPr>
              <a:solidFill>
                <a:srgbClr val="C0C0C0"/>
              </a:solidFill>
              <a:ln w="47467">
                <a:solidFill>
                  <a:srgbClr val="FFFFFF"/>
                </a:solidFill>
                <a:prstDash val="solid"/>
              </a:ln>
            </c:spPr>
          </c:dPt>
          <c:dPt>
            <c:idx val="3"/>
            <c:bubble3D val="0"/>
            <c:spPr>
              <a:solidFill>
                <a:srgbClr val="808080"/>
              </a:solidFill>
              <a:ln w="47467">
                <a:solidFill>
                  <a:srgbClr val="FFFFFF"/>
                </a:solidFill>
                <a:prstDash val="solid"/>
              </a:ln>
            </c:spPr>
          </c:dPt>
          <c:dPt>
            <c:idx val="4"/>
            <c:bubble3D val="0"/>
            <c:spPr>
              <a:solidFill>
                <a:srgbClr val="E98300"/>
              </a:solidFill>
              <a:ln w="47467">
                <a:solidFill>
                  <a:srgbClr val="FFFFFF"/>
                </a:solidFill>
                <a:prstDash val="solid"/>
              </a:ln>
            </c:spPr>
          </c:dPt>
          <c:dPt>
            <c:idx val="5"/>
            <c:bubble3D val="0"/>
            <c:spPr>
              <a:solidFill>
                <a:srgbClr val="E2E2E2"/>
              </a:solidFill>
              <a:ln w="47467">
                <a:solidFill>
                  <a:srgbClr val="FFFFFF"/>
                </a:solidFill>
                <a:prstDash val="solid"/>
              </a:ln>
            </c:spPr>
          </c:dPt>
          <c:dLbls>
            <c:dLbl>
              <c:idx val="0"/>
              <c:spPr>
                <a:noFill/>
                <a:ln w="31645">
                  <a:noFill/>
                </a:ln>
              </c:spPr>
              <c:txPr>
                <a:bodyPr/>
                <a:lstStyle/>
                <a:p>
                  <a:pPr>
                    <a:defRPr sz="1495" b="1" i="0" u="none" strike="noStrike" baseline="0">
                      <a:solidFill>
                        <a:srgbClr val="FFFFFF"/>
                      </a:solidFill>
                      <a:latin typeface="Arial"/>
                      <a:ea typeface="Arial"/>
                      <a:cs typeface="Arial"/>
                    </a:defRPr>
                  </a:pPr>
                  <a:endParaRPr lang="de-DE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spPr>
                <a:noFill/>
                <a:ln w="31645">
                  <a:noFill/>
                </a:ln>
              </c:spPr>
              <c:txPr>
                <a:bodyPr/>
                <a:lstStyle/>
                <a:p>
                  <a:pPr>
                    <a:defRPr sz="1495" b="1" i="0" u="none" strike="noStrike" baseline="0">
                      <a:solidFill>
                        <a:srgbClr val="FFFFFF"/>
                      </a:solidFill>
                      <a:latin typeface="Arial"/>
                      <a:ea typeface="Arial"/>
                      <a:cs typeface="Arial"/>
                    </a:defRPr>
                  </a:pPr>
                  <a:endParaRPr lang="de-DE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</c:dLbl>
            <c:spPr>
              <a:noFill/>
              <a:ln w="31645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1495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de-DE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</c:ext>
            </c:extLst>
          </c:dLbls>
          <c:cat>
            <c:strRef>
              <c:f>Sheet1!$A$2:$A$9</c:f>
              <c:strCache>
                <c:ptCount val="6"/>
                <c:pt idx="0">
                  <c:v>Curabitur</c:v>
                </c:pt>
                <c:pt idx="1">
                  <c:v>Vehicular</c:v>
                </c:pt>
                <c:pt idx="2">
                  <c:v>Danibus</c:v>
                </c:pt>
                <c:pt idx="3">
                  <c:v>Kundwert</c:v>
                </c:pt>
                <c:pt idx="4">
                  <c:v>Cursus</c:v>
                </c:pt>
                <c:pt idx="5">
                  <c:v>Quisque</c:v>
                </c:pt>
              </c:strCache>
            </c:strRef>
          </c:cat>
          <c:val>
            <c:numRef>
              <c:f>Sheet1!$B$2:$B$9</c:f>
              <c:numCache>
                <c:formatCode>General</c:formatCode>
                <c:ptCount val="6"/>
                <c:pt idx="0">
                  <c:v>10</c:v>
                </c:pt>
                <c:pt idx="1">
                  <c:v>12</c:v>
                </c:pt>
                <c:pt idx="2">
                  <c:v>20</c:v>
                </c:pt>
                <c:pt idx="3">
                  <c:v>30</c:v>
                </c:pt>
                <c:pt idx="4">
                  <c:v>20</c:v>
                </c:pt>
                <c:pt idx="5">
                  <c:v>10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0"/>
        </c:dLbls>
        <c:firstSliceAng val="0"/>
        <c:holeSize val="50"/>
      </c:doughnutChart>
      <c:spPr>
        <a:noFill/>
        <a:ln w="31645">
          <a:noFill/>
        </a:ln>
      </c:spPr>
    </c:plotArea>
    <c:legend>
      <c:legendPos val="l"/>
      <c:layout>
        <c:manualLayout>
          <c:xMode val="edge"/>
          <c:yMode val="edge"/>
          <c:x val="0.6695437932441467"/>
          <c:y val="0.21391415571242939"/>
          <c:w val="0.1694290976058932"/>
          <c:h val="0.65142857142857147"/>
        </c:manualLayout>
      </c:layout>
      <c:overlay val="0"/>
      <c:spPr>
        <a:noFill/>
        <a:ln w="31645">
          <a:noFill/>
        </a:ln>
      </c:spPr>
      <c:txPr>
        <a:bodyPr/>
        <a:lstStyle/>
        <a:p>
          <a:pPr>
            <a:defRPr sz="137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de-DE"/>
        </a:p>
      </c:txPr>
    </c:legend>
    <c:plotVisOnly val="1"/>
    <c:dispBlanksAs val="zero"/>
    <c:showDLblsOverMax val="0"/>
  </c:chart>
  <c:spPr>
    <a:noFill/>
    <a:ln>
      <a:noFill/>
    </a:ln>
  </c:spPr>
  <c:txPr>
    <a:bodyPr/>
    <a:lstStyle/>
    <a:p>
      <a:pPr>
        <a:defRPr sz="2305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de-DE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de-DE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6.2322946175637391E-2"/>
          <c:y val="6.0096153846153848E-2"/>
          <c:w val="0.75920679886685549"/>
          <c:h val="0.8293269230769231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Nurum</c:v>
                </c:pt>
              </c:strCache>
            </c:strRef>
          </c:tx>
          <c:spPr>
            <a:solidFill>
              <a:srgbClr val="000000"/>
            </a:solidFill>
            <a:ln w="38101">
              <a:solidFill>
                <a:srgbClr val="FFFFFF"/>
              </a:solidFill>
              <a:prstDash val="solid"/>
            </a:ln>
          </c:spPr>
          <c:invertIfNegative val="0"/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Sheet1!$B$2:$E$2</c:f>
              <c:numCache>
                <c:formatCode>General</c:formatCode>
                <c:ptCount val="4"/>
                <c:pt idx="0">
                  <c:v>55</c:v>
                </c:pt>
                <c:pt idx="1">
                  <c:v>66</c:v>
                </c:pt>
                <c:pt idx="2">
                  <c:v>40</c:v>
                </c:pt>
                <c:pt idx="3">
                  <c:v>69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Turum</c:v>
                </c:pt>
              </c:strCache>
            </c:strRef>
          </c:tx>
          <c:spPr>
            <a:solidFill>
              <a:srgbClr val="D1172F"/>
            </a:solidFill>
            <a:ln w="38101">
              <a:solidFill>
                <a:srgbClr val="FFFFFF"/>
              </a:solidFill>
              <a:prstDash val="solid"/>
            </a:ln>
          </c:spPr>
          <c:invertIfNegative val="0"/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Sheet1!$B$3:$E$3</c:f>
              <c:numCache>
                <c:formatCode>General</c:formatCode>
                <c:ptCount val="4"/>
                <c:pt idx="0">
                  <c:v>58</c:v>
                </c:pt>
                <c:pt idx="1">
                  <c:v>50</c:v>
                </c:pt>
                <c:pt idx="2">
                  <c:v>78</c:v>
                </c:pt>
                <c:pt idx="3">
                  <c:v>78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Furum</c:v>
                </c:pt>
              </c:strCache>
            </c:strRef>
          </c:tx>
          <c:spPr>
            <a:solidFill>
              <a:srgbClr val="C0C0C0"/>
            </a:solidFill>
            <a:ln w="38101">
              <a:solidFill>
                <a:srgbClr val="FFFFFF"/>
              </a:solidFill>
              <a:prstDash val="solid"/>
            </a:ln>
          </c:spPr>
          <c:invertIfNegative val="0"/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Sheet1!$B$4:$E$4</c:f>
              <c:numCache>
                <c:formatCode>General</c:formatCode>
                <c:ptCount val="4"/>
                <c:pt idx="0">
                  <c:v>54</c:v>
                </c:pt>
                <c:pt idx="1">
                  <c:v>60</c:v>
                </c:pt>
                <c:pt idx="2">
                  <c:v>60</c:v>
                </c:pt>
                <c:pt idx="3">
                  <c:v>70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Kurum</c:v>
                </c:pt>
              </c:strCache>
            </c:strRef>
          </c:tx>
          <c:spPr>
            <a:solidFill>
              <a:srgbClr val="808080"/>
            </a:solidFill>
            <a:ln w="38101">
              <a:solidFill>
                <a:srgbClr val="FFFFFF"/>
              </a:solidFill>
              <a:prstDash val="solid"/>
            </a:ln>
          </c:spPr>
          <c:invertIfNegative val="0"/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Sheet1!$B$5:$E$5</c:f>
              <c:numCache>
                <c:formatCode>General</c:formatCode>
                <c:ptCount val="4"/>
                <c:pt idx="0">
                  <c:v>55</c:v>
                </c:pt>
                <c:pt idx="1">
                  <c:v>66</c:v>
                </c:pt>
                <c:pt idx="2">
                  <c:v>55</c:v>
                </c:pt>
                <c:pt idx="3">
                  <c:v>66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580033920"/>
        <c:axId val="580034312"/>
      </c:barChart>
      <c:catAx>
        <c:axId val="58003392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  <c:crossAx val="580034312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580034312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  <c:crossAx val="580033920"/>
        <c:crosses val="autoZero"/>
        <c:crossBetween val="between"/>
      </c:valAx>
      <c:spPr>
        <a:noFill/>
        <a:ln w="25401">
          <a:noFill/>
        </a:ln>
      </c:spPr>
    </c:plotArea>
    <c:legend>
      <c:legendPos val="r"/>
      <c:layout>
        <c:manualLayout>
          <c:xMode val="edge"/>
          <c:yMode val="edge"/>
          <c:x val="0.88101983002832862"/>
          <c:y val="0.36298076923076922"/>
          <c:w val="0.11898016997167139"/>
          <c:h val="0.26201923076923078"/>
        </c:manualLayout>
      </c:layout>
      <c:overlay val="0"/>
      <c:spPr>
        <a:solidFill>
          <a:srgbClr val="FFFFFF"/>
        </a:solidFill>
        <a:ln w="25401">
          <a:noFill/>
        </a:ln>
      </c:spPr>
      <c:txPr>
        <a:bodyPr/>
        <a:lstStyle/>
        <a:p>
          <a:pPr>
            <a:defRPr sz="128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de-DE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80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de-DE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de-DE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6.2411347517730496E-2"/>
          <c:y val="6.0096153846153848E-2"/>
          <c:w val="0.75744680851063828"/>
          <c:h val="0.82932692307692313"/>
        </c:manualLayout>
      </c:layout>
      <c:lineChart>
        <c:grouping val="standar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Nurum</c:v>
                </c:pt>
              </c:strCache>
            </c:strRef>
          </c:tx>
          <c:spPr>
            <a:ln w="36819">
              <a:solidFill>
                <a:srgbClr val="000000"/>
              </a:solidFill>
              <a:prstDash val="solid"/>
            </a:ln>
          </c:spPr>
          <c:marker>
            <c:symbol val="none"/>
          </c:marker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Sheet1!$B$2:$E$2</c:f>
              <c:numCache>
                <c:formatCode>General</c:formatCode>
                <c:ptCount val="4"/>
                <c:pt idx="0">
                  <c:v>10</c:v>
                </c:pt>
                <c:pt idx="1">
                  <c:v>40</c:v>
                </c:pt>
                <c:pt idx="2">
                  <c:v>50</c:v>
                </c:pt>
                <c:pt idx="3">
                  <c:v>69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Turum</c:v>
                </c:pt>
              </c:strCache>
            </c:strRef>
          </c:tx>
          <c:spPr>
            <a:ln w="36819">
              <a:solidFill>
                <a:srgbClr val="D1172F"/>
              </a:solidFill>
              <a:prstDash val="solid"/>
            </a:ln>
          </c:spPr>
          <c:marker>
            <c:symbol val="none"/>
          </c:marker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Sheet1!$B$3:$E$3</c:f>
              <c:numCache>
                <c:formatCode>General</c:formatCode>
                <c:ptCount val="4"/>
                <c:pt idx="0">
                  <c:v>58</c:v>
                </c:pt>
                <c:pt idx="1">
                  <c:v>20</c:v>
                </c:pt>
                <c:pt idx="2">
                  <c:v>55</c:v>
                </c:pt>
                <c:pt idx="3">
                  <c:v>76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Furum</c:v>
                </c:pt>
              </c:strCache>
            </c:strRef>
          </c:tx>
          <c:spPr>
            <a:ln w="36819">
              <a:solidFill>
                <a:srgbClr val="C0C0C0"/>
              </a:solidFill>
              <a:prstDash val="solid"/>
            </a:ln>
          </c:spPr>
          <c:marker>
            <c:symbol val="none"/>
          </c:marker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Sheet1!$B$4:$E$4</c:f>
              <c:numCache>
                <c:formatCode>General</c:formatCode>
                <c:ptCount val="4"/>
                <c:pt idx="0">
                  <c:v>40</c:v>
                </c:pt>
                <c:pt idx="1">
                  <c:v>50</c:v>
                </c:pt>
                <c:pt idx="2">
                  <c:v>67</c:v>
                </c:pt>
                <c:pt idx="3">
                  <c:v>71</c:v>
                </c:pt>
              </c:numCache>
            </c:numRef>
          </c:val>
          <c:smooth val="0"/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Kurum</c:v>
                </c:pt>
              </c:strCache>
            </c:strRef>
          </c:tx>
          <c:spPr>
            <a:ln w="36819">
              <a:solidFill>
                <a:srgbClr val="808080"/>
              </a:solidFill>
              <a:prstDash val="solid"/>
            </a:ln>
          </c:spPr>
          <c:marker>
            <c:symbol val="none"/>
          </c:marker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Sheet1!$B$5:$E$5</c:f>
              <c:numCache>
                <c:formatCode>General</c:formatCode>
                <c:ptCount val="4"/>
                <c:pt idx="0">
                  <c:v>66</c:v>
                </c:pt>
                <c:pt idx="1">
                  <c:v>77</c:v>
                </c:pt>
                <c:pt idx="2">
                  <c:v>62</c:v>
                </c:pt>
                <c:pt idx="3">
                  <c:v>73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580035488"/>
        <c:axId val="580035880"/>
      </c:lineChart>
      <c:catAx>
        <c:axId val="58003548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ln w="306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6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  <c:crossAx val="580035880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580035880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ln w="306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6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  <c:crossAx val="580035488"/>
        <c:crosses val="autoZero"/>
        <c:crossBetween val="between"/>
      </c:valAx>
      <c:spPr>
        <a:noFill/>
        <a:ln w="24546">
          <a:noFill/>
        </a:ln>
      </c:spPr>
    </c:plotArea>
    <c:legend>
      <c:legendPos val="r"/>
      <c:layout>
        <c:manualLayout>
          <c:xMode val="edge"/>
          <c:yMode val="edge"/>
          <c:x val="0.85248226950354611"/>
          <c:y val="0.34134615384615385"/>
          <c:w val="0.14751773049645389"/>
          <c:h val="0.26201923076923078"/>
        </c:manualLayout>
      </c:layout>
      <c:overlay val="0"/>
      <c:spPr>
        <a:solidFill>
          <a:srgbClr val="FFFFFF"/>
        </a:solidFill>
        <a:ln w="24546">
          <a:noFill/>
        </a:ln>
      </c:spPr>
      <c:txPr>
        <a:bodyPr/>
        <a:lstStyle/>
        <a:p>
          <a:pPr>
            <a:defRPr sz="1242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de-DE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740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de-DE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de-DE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8.6369770580296892E-2"/>
          <c:y val="3.1100478468899521E-2"/>
          <c:w val="0.74224021592442646"/>
          <c:h val="0.84928229665071775"/>
        </c:manualLayout>
      </c:layout>
      <c:barChart>
        <c:barDir val="bar"/>
        <c:grouping val="stack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Furum</c:v>
                </c:pt>
              </c:strCache>
            </c:strRef>
          </c:tx>
          <c:spPr>
            <a:solidFill>
              <a:srgbClr val="000000"/>
            </a:solidFill>
            <a:ln w="35056">
              <a:solidFill>
                <a:srgbClr val="FFFFFF"/>
              </a:solidFill>
              <a:prstDash val="solid"/>
            </a:ln>
          </c:spPr>
          <c:invertIfNegative val="0"/>
          <c:dLbls>
            <c:spPr>
              <a:noFill/>
              <a:ln w="23371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920" b="1" i="0" u="none" strike="noStrike" baseline="0">
                    <a:solidFill>
                      <a:srgbClr val="FFFFFF"/>
                    </a:solidFill>
                    <a:latin typeface="Arial"/>
                    <a:ea typeface="Arial"/>
                    <a:cs typeface="Arial"/>
                  </a:defRPr>
                </a:pPr>
                <a:endParaRPr lang="de-DE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Sheet1!$B$2:$E$2</c:f>
              <c:numCache>
                <c:formatCode>General</c:formatCode>
                <c:ptCount val="4"/>
                <c:pt idx="0">
                  <c:v>50</c:v>
                </c:pt>
                <c:pt idx="1">
                  <c:v>80</c:v>
                </c:pt>
                <c:pt idx="2">
                  <c:v>70</c:v>
                </c:pt>
                <c:pt idx="3">
                  <c:v>80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Turum</c:v>
                </c:pt>
              </c:strCache>
            </c:strRef>
          </c:tx>
          <c:spPr>
            <a:solidFill>
              <a:srgbClr val="D1172F"/>
            </a:solidFill>
            <a:ln w="35056">
              <a:solidFill>
                <a:srgbClr val="FFFFFF"/>
              </a:solidFill>
              <a:prstDash val="solid"/>
            </a:ln>
          </c:spPr>
          <c:invertIfNegative val="0"/>
          <c:dLbls>
            <c:spPr>
              <a:noFill/>
              <a:ln w="23371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92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de-DE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Sheet1!$B$3:$E$3</c:f>
              <c:numCache>
                <c:formatCode>General</c:formatCode>
                <c:ptCount val="4"/>
                <c:pt idx="0">
                  <c:v>60</c:v>
                </c:pt>
                <c:pt idx="1">
                  <c:v>60</c:v>
                </c:pt>
                <c:pt idx="2">
                  <c:v>110</c:v>
                </c:pt>
                <c:pt idx="3">
                  <c:v>80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Nurum</c:v>
                </c:pt>
              </c:strCache>
            </c:strRef>
          </c:tx>
          <c:spPr>
            <a:solidFill>
              <a:srgbClr val="C0C0C0"/>
            </a:solidFill>
            <a:ln w="35056">
              <a:solidFill>
                <a:srgbClr val="FFFFFF"/>
              </a:solidFill>
              <a:prstDash val="solid"/>
            </a:ln>
          </c:spPr>
          <c:invertIfNegative val="0"/>
          <c:dLbls>
            <c:spPr>
              <a:noFill/>
              <a:ln w="23371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92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de-DE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Sheet1!$B$4:$E$4</c:f>
              <c:numCache>
                <c:formatCode>General</c:formatCode>
                <c:ptCount val="4"/>
                <c:pt idx="0">
                  <c:v>70</c:v>
                </c:pt>
                <c:pt idx="1">
                  <c:v>180</c:v>
                </c:pt>
                <c:pt idx="2">
                  <c:v>90</c:v>
                </c:pt>
                <c:pt idx="3">
                  <c:v>40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Kurum</c:v>
                </c:pt>
              </c:strCache>
            </c:strRef>
          </c:tx>
          <c:spPr>
            <a:solidFill>
              <a:srgbClr val="808080"/>
            </a:solidFill>
            <a:ln w="35056">
              <a:solidFill>
                <a:srgbClr val="FFFFFF"/>
              </a:solidFill>
              <a:prstDash val="solid"/>
            </a:ln>
          </c:spPr>
          <c:invertIfNegative val="0"/>
          <c:dLbls>
            <c:spPr>
              <a:noFill/>
              <a:ln w="23371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920" b="1" i="0" u="none" strike="noStrike" baseline="0">
                    <a:solidFill>
                      <a:srgbClr val="FFFFFF"/>
                    </a:solidFill>
                    <a:latin typeface="Arial"/>
                    <a:ea typeface="Arial"/>
                    <a:cs typeface="Arial"/>
                  </a:defRPr>
                </a:pPr>
                <a:endParaRPr lang="de-DE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Sheet1!$B$5:$E$5</c:f>
              <c:numCache>
                <c:formatCode>General</c:formatCode>
                <c:ptCount val="4"/>
                <c:pt idx="0">
                  <c:v>50</c:v>
                </c:pt>
                <c:pt idx="1">
                  <c:v>50</c:v>
                </c:pt>
                <c:pt idx="2">
                  <c:v>70</c:v>
                </c:pt>
                <c:pt idx="3">
                  <c:v>200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overlap val="100"/>
        <c:axId val="434858704"/>
        <c:axId val="434855568"/>
      </c:barChart>
      <c:catAx>
        <c:axId val="434858704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ln w="292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04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  <c:crossAx val="434855568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434855568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434858704"/>
        <c:crosses val="autoZero"/>
        <c:crossBetween val="between"/>
      </c:valAx>
      <c:spPr>
        <a:noFill/>
        <a:ln w="23371">
          <a:noFill/>
        </a:ln>
      </c:spPr>
    </c:plotArea>
    <c:legend>
      <c:legendPos val="b"/>
      <c:layout>
        <c:manualLayout>
          <c:xMode val="edge"/>
          <c:yMode val="edge"/>
          <c:x val="8.3670715249662617E-2"/>
          <c:y val="0.9425837320574163"/>
          <c:w val="0.87989203778677461"/>
          <c:h val="5.9808612440191387E-2"/>
        </c:manualLayout>
      </c:layout>
      <c:overlay val="0"/>
      <c:spPr>
        <a:solidFill>
          <a:srgbClr val="FFFFFF"/>
        </a:solidFill>
        <a:ln w="23371">
          <a:noFill/>
        </a:ln>
      </c:spPr>
      <c:txPr>
        <a:bodyPr/>
        <a:lstStyle/>
        <a:p>
          <a:pPr>
            <a:defRPr sz="1012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de-DE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679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de-DE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de-DE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8.5020242914979755E-2"/>
          <c:y val="2.6315789473684209E-2"/>
          <c:w val="0.72334682860998656"/>
          <c:h val="0.76555023923444976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Furum</c:v>
                </c:pt>
              </c:strCache>
            </c:strRef>
          </c:tx>
          <c:spPr>
            <a:solidFill>
              <a:srgbClr val="000000"/>
            </a:solidFill>
            <a:ln w="35057">
              <a:solidFill>
                <a:srgbClr val="FFFFFF"/>
              </a:solidFill>
              <a:prstDash val="solid"/>
            </a:ln>
          </c:spPr>
          <c:invertIfNegative val="0"/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Sheet1!$B$2:$E$2</c:f>
              <c:numCache>
                <c:formatCode>General</c:formatCode>
                <c:ptCount val="4"/>
                <c:pt idx="0">
                  <c:v>78</c:v>
                </c:pt>
                <c:pt idx="1">
                  <c:v>80</c:v>
                </c:pt>
                <c:pt idx="2">
                  <c:v>75</c:v>
                </c:pt>
                <c:pt idx="3">
                  <c:v>74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Turum</c:v>
                </c:pt>
              </c:strCache>
            </c:strRef>
          </c:tx>
          <c:spPr>
            <a:solidFill>
              <a:srgbClr val="D1172F"/>
            </a:solidFill>
            <a:ln w="35057">
              <a:solidFill>
                <a:srgbClr val="FFFFFF"/>
              </a:solidFill>
              <a:prstDash val="solid"/>
            </a:ln>
          </c:spPr>
          <c:invertIfNegative val="0"/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Sheet1!$B$3:$E$3</c:f>
              <c:numCache>
                <c:formatCode>General</c:formatCode>
                <c:ptCount val="4"/>
                <c:pt idx="0">
                  <c:v>65</c:v>
                </c:pt>
                <c:pt idx="1">
                  <c:v>63</c:v>
                </c:pt>
                <c:pt idx="2">
                  <c:v>70</c:v>
                </c:pt>
                <c:pt idx="3">
                  <c:v>60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Nurum</c:v>
                </c:pt>
              </c:strCache>
            </c:strRef>
          </c:tx>
          <c:spPr>
            <a:solidFill>
              <a:srgbClr val="C0C0C0"/>
            </a:solidFill>
            <a:ln w="35057">
              <a:solidFill>
                <a:srgbClr val="FFFFFF"/>
              </a:solidFill>
              <a:prstDash val="solid"/>
            </a:ln>
          </c:spPr>
          <c:invertIfNegative val="0"/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Sheet1!$B$4:$E$4</c:f>
              <c:numCache>
                <c:formatCode>General</c:formatCode>
                <c:ptCount val="4"/>
                <c:pt idx="0">
                  <c:v>78</c:v>
                </c:pt>
                <c:pt idx="1">
                  <c:v>80</c:v>
                </c:pt>
                <c:pt idx="2">
                  <c:v>75</c:v>
                </c:pt>
                <c:pt idx="3">
                  <c:v>74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Kurum</c:v>
                </c:pt>
              </c:strCache>
            </c:strRef>
          </c:tx>
          <c:spPr>
            <a:solidFill>
              <a:srgbClr val="808080"/>
            </a:solidFill>
            <a:ln w="35057">
              <a:solidFill>
                <a:srgbClr val="FFFFFF"/>
              </a:solidFill>
              <a:prstDash val="solid"/>
            </a:ln>
          </c:spPr>
          <c:invertIfNegative val="0"/>
          <c:cat>
            <c:numRef>
              <c:f>Sheet1!$B$1:$E$1</c:f>
              <c:numCache>
                <c:formatCode>General</c:formatCode>
                <c:ptCount val="4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</c:numCache>
            </c:numRef>
          </c:cat>
          <c:val>
            <c:numRef>
              <c:f>Sheet1!$B$5:$E$5</c:f>
              <c:numCache>
                <c:formatCode>General</c:formatCode>
                <c:ptCount val="4"/>
                <c:pt idx="0">
                  <c:v>65</c:v>
                </c:pt>
                <c:pt idx="1">
                  <c:v>63</c:v>
                </c:pt>
                <c:pt idx="2">
                  <c:v>70</c:v>
                </c:pt>
                <c:pt idx="3">
                  <c:v>60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34857136"/>
        <c:axId val="434856744"/>
      </c:barChart>
      <c:catAx>
        <c:axId val="434857136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ln w="292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04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  <c:crossAx val="434856744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43485674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ln w="292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04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  <c:crossAx val="434857136"/>
        <c:crosses val="autoZero"/>
        <c:crossBetween val="between"/>
      </c:valAx>
      <c:spPr>
        <a:noFill/>
        <a:ln w="23371">
          <a:noFill/>
        </a:ln>
      </c:spPr>
    </c:plotArea>
    <c:legend>
      <c:legendPos val="r"/>
      <c:layout>
        <c:manualLayout>
          <c:xMode val="edge"/>
          <c:yMode val="edge"/>
          <c:x val="0.88663967611336036"/>
          <c:y val="0.27511961722488038"/>
          <c:w val="0.11336032388663968"/>
          <c:h val="0.26076555023923442"/>
        </c:manualLayout>
      </c:layout>
      <c:overlay val="0"/>
      <c:spPr>
        <a:solidFill>
          <a:srgbClr val="FFFFFF"/>
        </a:solidFill>
        <a:ln w="23371">
          <a:noFill/>
        </a:ln>
      </c:spPr>
      <c:txPr>
        <a:bodyPr/>
        <a:lstStyle/>
        <a:p>
          <a:pPr>
            <a:defRPr sz="1182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de-DE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679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de-DE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A69AE0-2A60-4E62-AFE0-2977BA5754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1118</Words>
  <Characters>6539</Characters>
  <Application>Microsoft Office Word</Application>
  <DocSecurity>0</DocSecurity>
  <Lines>54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VAV Versicherung</Company>
  <LinksUpToDate>false</LinksUpToDate>
  <CharactersWithSpaces>7642</CharactersWithSpaces>
  <SharedDoc>false</SharedDoc>
  <HLinks>
    <vt:vector size="30" baseType="variant">
      <vt:variant>
        <vt:i4>1572914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_Toc461028511</vt:lpwstr>
      </vt:variant>
      <vt:variant>
        <vt:i4>1572914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_Toc461028510</vt:lpwstr>
      </vt:variant>
      <vt:variant>
        <vt:i4>1638450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_Toc461028509</vt:lpwstr>
      </vt:variant>
      <vt:variant>
        <vt:i4>1638450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_Toc461028508</vt:lpwstr>
      </vt:variant>
      <vt:variant>
        <vt:i4>1638450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_Toc461028507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NDmsch</dc:creator>
  <cp:keywords/>
  <dc:description/>
  <cp:lastModifiedBy>ZINSBERGER, Katrin</cp:lastModifiedBy>
  <cp:revision>7</cp:revision>
  <cp:lastPrinted>2009-02-09T13:48:00Z</cp:lastPrinted>
  <dcterms:created xsi:type="dcterms:W3CDTF">2016-10-05T07:29:00Z</dcterms:created>
  <dcterms:modified xsi:type="dcterms:W3CDTF">2017-07-13T07:36:00Z</dcterms:modified>
</cp:coreProperties>
</file>